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350" w:rsidRDefault="00D22BEC">
      <w:pPr>
        <w:overflowPunct w:val="0"/>
        <w:spacing w:line="440" w:lineRule="exact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/>
          <w:b/>
          <w:bCs/>
          <w:kern w:val="0"/>
          <w:sz w:val="32"/>
          <w:szCs w:val="32"/>
        </w:rPr>
        <w:t>112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學年度教育部技術型高級中等學校電機與電子群科中心</w:t>
      </w:r>
    </w:p>
    <w:p w:rsidR="00C57350" w:rsidRDefault="00D22BEC">
      <w:pPr>
        <w:overflowPunct w:val="0"/>
        <w:spacing w:line="440" w:lineRule="exact"/>
        <w:jc w:val="center"/>
      </w:pP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「</w:t>
      </w: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(</w:t>
      </w: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中區</w:t>
      </w: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)</w:t>
      </w: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教師課程共備研習：微電腦應用實習課程」實施計畫</w:t>
      </w:r>
    </w:p>
    <w:p w:rsidR="00C57350" w:rsidRDefault="00D22BEC">
      <w:pPr>
        <w:autoSpaceDE w:val="0"/>
        <w:snapToGrid w:val="0"/>
        <w:spacing w:line="360" w:lineRule="exact"/>
        <w:ind w:left="1300" w:hanging="130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一、目標：</w:t>
      </w:r>
    </w:p>
    <w:p w:rsidR="00C57350" w:rsidRDefault="00D22BEC">
      <w:pPr>
        <w:autoSpaceDE w:val="0"/>
        <w:snapToGrid w:val="0"/>
        <w:spacing w:line="360" w:lineRule="exact"/>
        <w:ind w:left="1009" w:hanging="517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一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透過教師專業社群進行課程共備，提升教師技能領域教學技能，以銜接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108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課綱技術型高級中等學校課程的實施。</w:t>
      </w:r>
    </w:p>
    <w:p w:rsidR="00C57350" w:rsidRDefault="00D22BEC">
      <w:pPr>
        <w:autoSpaceDE w:val="0"/>
        <w:snapToGrid w:val="0"/>
        <w:spacing w:line="360" w:lineRule="exact"/>
        <w:ind w:left="1009" w:hanging="517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二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透過研習熟悉微電腦晶片設計，增進教師實務知能，強化教師教學的內涵。</w:t>
      </w:r>
    </w:p>
    <w:p w:rsidR="00C57350" w:rsidRDefault="00D22BEC">
      <w:pPr>
        <w:autoSpaceDE w:val="0"/>
        <w:snapToGrid w:val="0"/>
        <w:spacing w:line="360" w:lineRule="exact"/>
        <w:ind w:left="1004" w:hanging="507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三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提升教師對微電腦晶片設計的實務操作技能，使課程內容能與產業界相結合。</w:t>
      </w:r>
    </w:p>
    <w:p w:rsidR="00C57350" w:rsidRDefault="00D22BEC">
      <w:pPr>
        <w:autoSpaceDE w:val="0"/>
        <w:snapToGrid w:val="0"/>
        <w:spacing w:line="360" w:lineRule="exact"/>
        <w:ind w:left="780" w:hanging="78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二、辦理單位：</w:t>
      </w:r>
    </w:p>
    <w:p w:rsidR="00C57350" w:rsidRDefault="00D22BEC">
      <w:pPr>
        <w:autoSpaceDE w:val="0"/>
        <w:snapToGrid w:val="0"/>
        <w:spacing w:line="360" w:lineRule="exact"/>
        <w:ind w:left="737" w:hanging="247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一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指導單位：教育部國民及學前教育署、臺中市政府教育局。</w:t>
      </w:r>
    </w:p>
    <w:p w:rsidR="00C57350" w:rsidRDefault="00D22BEC">
      <w:pPr>
        <w:autoSpaceDE w:val="0"/>
        <w:snapToGrid w:val="0"/>
        <w:spacing w:line="360" w:lineRule="exact"/>
        <w:ind w:left="2296" w:hanging="1806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二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主辦單位：臺中市立臺中工業高級中等學校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電機與電子群科中心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、臺中市立僑泰高級中學。</w:t>
      </w:r>
    </w:p>
    <w:p w:rsidR="00C57350" w:rsidRDefault="00D22BEC">
      <w:pPr>
        <w:autoSpaceDE w:val="0"/>
        <w:snapToGrid w:val="0"/>
        <w:spacing w:line="360" w:lineRule="exact"/>
        <w:ind w:left="780" w:hanging="780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三、研習日期：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112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年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 xml:space="preserve"> 12 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月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 xml:space="preserve"> 19 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日（星期二）。</w:t>
      </w:r>
    </w:p>
    <w:p w:rsidR="00C57350" w:rsidRDefault="00D22BEC">
      <w:pPr>
        <w:autoSpaceDE w:val="0"/>
        <w:snapToGrid w:val="0"/>
        <w:spacing w:line="360" w:lineRule="exact"/>
        <w:ind w:left="518" w:hanging="518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四、研習地點：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採線上研習，以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Google Meet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進行，連結於報名截止後，寄至報名時填寫之電子信箱。煩請老師自行準備鏡頭、麥克風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…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等連線用品。</w:t>
      </w:r>
      <w:r>
        <w:rPr>
          <w:rFonts w:eastAsia="標楷體"/>
          <w:color w:val="000000"/>
          <w:kern w:val="0"/>
          <w:sz w:val="26"/>
          <w:szCs w:val="26"/>
        </w:rPr>
        <w:t>當日如有連線問題，請電洽</w:t>
      </w:r>
      <w:r>
        <w:rPr>
          <w:rFonts w:eastAsia="標楷體"/>
          <w:color w:val="000000"/>
          <w:kern w:val="0"/>
          <w:sz w:val="26"/>
          <w:szCs w:val="26"/>
        </w:rPr>
        <w:t>04-22613158</w:t>
      </w:r>
      <w:r>
        <w:rPr>
          <w:rFonts w:eastAsia="標楷體"/>
          <w:color w:val="000000"/>
          <w:kern w:val="0"/>
          <w:sz w:val="26"/>
          <w:szCs w:val="26"/>
        </w:rPr>
        <w:t>分機</w:t>
      </w:r>
      <w:r>
        <w:rPr>
          <w:rFonts w:eastAsia="標楷體"/>
          <w:color w:val="000000"/>
          <w:kern w:val="0"/>
          <w:sz w:val="26"/>
          <w:szCs w:val="26"/>
        </w:rPr>
        <w:t xml:space="preserve">6601 </w:t>
      </w:r>
      <w:r>
        <w:rPr>
          <w:rFonts w:eastAsia="標楷體"/>
          <w:color w:val="000000"/>
          <w:kern w:val="0"/>
          <w:sz w:val="26"/>
          <w:szCs w:val="26"/>
        </w:rPr>
        <w:t>群科中心</w:t>
      </w:r>
      <w:r>
        <w:rPr>
          <w:rFonts w:eastAsia="標楷體"/>
          <w:color w:val="000000"/>
          <w:kern w:val="0"/>
          <w:sz w:val="26"/>
          <w:szCs w:val="26"/>
        </w:rPr>
        <w:t xml:space="preserve"> </w:t>
      </w:r>
      <w:r>
        <w:rPr>
          <w:rFonts w:eastAsia="標楷體"/>
          <w:color w:val="000000"/>
          <w:kern w:val="0"/>
          <w:sz w:val="26"/>
          <w:szCs w:val="26"/>
        </w:rPr>
        <w:t>助理陳雅棻小姐、陳鈞林先生。</w:t>
      </w:r>
    </w:p>
    <w:p w:rsidR="00C57350" w:rsidRDefault="00D22BEC">
      <w:pPr>
        <w:autoSpaceDE w:val="0"/>
        <w:snapToGrid w:val="0"/>
        <w:spacing w:line="360" w:lineRule="exact"/>
        <w:ind w:left="780" w:hanging="78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五、研習內容：如附件。</w:t>
      </w:r>
    </w:p>
    <w:p w:rsidR="00C57350" w:rsidRDefault="00D22BEC">
      <w:pPr>
        <w:autoSpaceDE w:val="0"/>
        <w:snapToGrid w:val="0"/>
        <w:spacing w:line="360" w:lineRule="exact"/>
        <w:ind w:left="780" w:hanging="780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六、參加人員：電機與電子群專業教師，研習人數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以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40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名為限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。</w:t>
      </w:r>
    </w:p>
    <w:p w:rsidR="00C57350" w:rsidRDefault="00D22BEC">
      <w:pPr>
        <w:autoSpaceDE w:val="0"/>
        <w:snapToGrid w:val="0"/>
        <w:spacing w:line="360" w:lineRule="exact"/>
        <w:ind w:left="1638" w:hanging="1638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七、研習方式：</w:t>
      </w:r>
      <w:r>
        <w:rPr>
          <w:rFonts w:eastAsia="標楷體"/>
          <w:color w:val="000000"/>
          <w:sz w:val="26"/>
          <w:szCs w:val="26"/>
        </w:rPr>
        <w:t>專業課程講授</w:t>
      </w:r>
      <w:r>
        <w:rPr>
          <w:rFonts w:eastAsia="標楷體"/>
          <w:color w:val="000000"/>
          <w:kern w:val="0"/>
          <w:sz w:val="26"/>
          <w:szCs w:val="26"/>
        </w:rPr>
        <w:t>及綜合座談。</w:t>
      </w:r>
    </w:p>
    <w:p w:rsidR="00C57350" w:rsidRDefault="00D22BEC">
      <w:pPr>
        <w:autoSpaceDE w:val="0"/>
        <w:snapToGrid w:val="0"/>
        <w:spacing w:line="360" w:lineRule="exact"/>
        <w:ind w:left="1834" w:hanging="1834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八、報名方式：採網路線上報名，請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即日起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至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12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月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14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日前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報名，額滿為止，逾期以棄權論，審核通過才算報名成功。完成個人線上報名之教師，請自行至報名網站查閱錄取名單。</w:t>
      </w:r>
    </w:p>
    <w:p w:rsidR="00C57350" w:rsidRDefault="00D22BEC">
      <w:pPr>
        <w:widowControl/>
        <w:autoSpaceDE w:val="0"/>
        <w:snapToGrid w:val="0"/>
        <w:spacing w:line="360" w:lineRule="exact"/>
        <w:ind w:left="504" w:hanging="14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報名網址：全國教師在職進修資訊網，研習代碼：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4130931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。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br/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活動網址：</w:t>
      </w:r>
      <w:hyperlink r:id="rId6" w:history="1">
        <w:r>
          <w:rPr>
            <w:rStyle w:val="aa"/>
            <w:rFonts w:ascii="標楷體" w:eastAsia="標楷體" w:hAnsi="標楷體"/>
            <w:kern w:val="0"/>
            <w:sz w:val="26"/>
            <w:szCs w:val="26"/>
          </w:rPr>
          <w:t>https://vtedu.mt.n</w:t>
        </w:r>
        <w:bookmarkStart w:id="1" w:name="_Hlt150331626"/>
        <w:bookmarkStart w:id="2" w:name="_Hlt150331627"/>
        <w:r>
          <w:rPr>
            <w:rStyle w:val="aa"/>
            <w:rFonts w:ascii="標楷體" w:eastAsia="標楷體" w:hAnsi="標楷體"/>
            <w:kern w:val="0"/>
            <w:sz w:val="26"/>
            <w:szCs w:val="26"/>
          </w:rPr>
          <w:t>t</w:t>
        </w:r>
        <w:bookmarkEnd w:id="1"/>
        <w:bookmarkEnd w:id="2"/>
        <w:r>
          <w:rPr>
            <w:rStyle w:val="aa"/>
            <w:rFonts w:ascii="標楷體" w:eastAsia="標楷體" w:hAnsi="標楷體"/>
            <w:kern w:val="0"/>
            <w:sz w:val="26"/>
            <w:szCs w:val="26"/>
          </w:rPr>
          <w:t>nu.edu.tw/nss/s/eegc/index</w:t>
        </w:r>
      </w:hyperlink>
      <w:r>
        <w:rPr>
          <w:rFonts w:ascii="標楷體" w:eastAsia="標楷體" w:hAnsi="標楷體"/>
          <w:color w:val="000000"/>
          <w:kern w:val="0"/>
          <w:sz w:val="26"/>
          <w:szCs w:val="26"/>
        </w:rPr>
        <w:t>（電機與電子群科中心網站：可至臺中高工首頁，點選左側行政單位選單進入。）</w:t>
      </w:r>
    </w:p>
    <w:p w:rsidR="00C57350" w:rsidRDefault="00D22BEC">
      <w:pPr>
        <w:autoSpaceDE w:val="0"/>
        <w:snapToGrid w:val="0"/>
        <w:spacing w:line="360" w:lineRule="exact"/>
        <w:ind w:left="515" w:hanging="515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九、凡經各校選派參加研習之老師，敬請準時報到參加研習，全程參加研習人員，核發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1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小時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研習時數證明。</w:t>
      </w:r>
    </w:p>
    <w:p w:rsidR="00C57350" w:rsidRDefault="00D22BEC">
      <w:pPr>
        <w:autoSpaceDE w:val="0"/>
        <w:snapToGrid w:val="0"/>
        <w:spacing w:line="36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十、附則：</w:t>
      </w:r>
    </w:p>
    <w:p w:rsidR="00C57350" w:rsidRDefault="00D22BEC">
      <w:pPr>
        <w:autoSpaceDE w:val="0"/>
        <w:snapToGrid w:val="0"/>
        <w:spacing w:line="36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出席人員請惠予公</w:t>
      </w: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差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假，其往返差旅費由原服務單位按有關規定報支。</w:t>
      </w:r>
    </w:p>
    <w:p w:rsidR="00C57350" w:rsidRDefault="00D22BEC">
      <w:pPr>
        <w:autoSpaceDE w:val="0"/>
        <w:snapToGrid w:val="0"/>
        <w:spacing w:line="36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為響應環保政策，請自備環保杯。</w:t>
      </w:r>
    </w:p>
    <w:p w:rsidR="00C57350" w:rsidRDefault="00D22BEC">
      <w:pPr>
        <w:autoSpaceDE w:val="0"/>
        <w:snapToGrid w:val="0"/>
        <w:spacing w:line="36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十一、報名注意事項：</w:t>
      </w:r>
    </w:p>
    <w:p w:rsidR="00C57350" w:rsidRDefault="00D22BEC">
      <w:pPr>
        <w:autoSpaceDE w:val="0"/>
        <w:snapToGrid w:val="0"/>
        <w:spacing w:line="360" w:lineRule="exact"/>
        <w:ind w:left="969" w:hanging="429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如果您已是會員（曾線上報名過研習活動者），報名時請按照報名流程操作即可。若您尚未曾線上報名研習活動，請先加入會員後才可以進行線上報名。</w:t>
      </w:r>
    </w:p>
    <w:p w:rsidR="00C57350" w:rsidRDefault="00D22BEC">
      <w:pPr>
        <w:autoSpaceDE w:val="0"/>
        <w:snapToGrid w:val="0"/>
        <w:spacing w:line="360" w:lineRule="exact"/>
        <w:ind w:left="984" w:hanging="43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本研習因名額有限，除另有規定，原則上以報名順序為核，且承辦機關所屬教師優先錄取，額滿為止。</w:t>
      </w:r>
      <w:r>
        <w:rPr>
          <w:rFonts w:eastAsia="標楷體"/>
          <w:sz w:val="26"/>
          <w:szCs w:val="26"/>
          <w:u w:val="single"/>
        </w:rPr>
        <w:t>敬請各位師長留意計畫公文或網路公告之報名開放日期</w:t>
      </w:r>
      <w:r>
        <w:rPr>
          <w:rFonts w:eastAsia="標楷體"/>
          <w:sz w:val="26"/>
          <w:szCs w:val="26"/>
        </w:rPr>
        <w:t>。惟主辦單位保有篩選報名人員之權利。</w:t>
      </w:r>
    </w:p>
    <w:p w:rsidR="00C57350" w:rsidRDefault="00D22BEC">
      <w:pPr>
        <w:autoSpaceDE w:val="0"/>
        <w:snapToGrid w:val="0"/>
        <w:spacing w:line="360" w:lineRule="exact"/>
        <w:ind w:left="55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三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若為教師研習，</w:t>
      </w:r>
      <w:r>
        <w:rPr>
          <w:rFonts w:eastAsia="標楷體"/>
          <w:sz w:val="26"/>
          <w:szCs w:val="26"/>
          <w:u w:val="single"/>
        </w:rPr>
        <w:t>請勿帶學生入場</w:t>
      </w:r>
      <w:r>
        <w:rPr>
          <w:rFonts w:eastAsia="標楷體"/>
          <w:sz w:val="26"/>
          <w:szCs w:val="26"/>
        </w:rPr>
        <w:t>以維護其他教師權益。</w:t>
      </w:r>
    </w:p>
    <w:p w:rsidR="00C57350" w:rsidRDefault="00D22BEC">
      <w:pPr>
        <w:autoSpaceDE w:val="0"/>
        <w:snapToGrid w:val="0"/>
        <w:spacing w:line="360" w:lineRule="exact"/>
        <w:ind w:left="55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四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有關</w:t>
      </w:r>
      <w:r>
        <w:rPr>
          <w:rFonts w:eastAsia="標楷體"/>
          <w:color w:val="000000"/>
          <w:kern w:val="0"/>
          <w:sz w:val="26"/>
          <w:szCs w:val="26"/>
          <w:u w:val="single"/>
        </w:rPr>
        <w:t>當日未事先知會而遲到學員</w:t>
      </w:r>
      <w:r>
        <w:rPr>
          <w:rFonts w:eastAsia="標楷體"/>
          <w:color w:val="000000"/>
          <w:kern w:val="0"/>
          <w:sz w:val="26"/>
          <w:szCs w:val="26"/>
        </w:rPr>
        <w:t>，主辦單位</w:t>
      </w:r>
      <w:r>
        <w:rPr>
          <w:rFonts w:eastAsia="標楷體"/>
          <w:color w:val="000000"/>
          <w:kern w:val="0"/>
          <w:sz w:val="26"/>
          <w:szCs w:val="26"/>
          <w:u w:val="single"/>
        </w:rPr>
        <w:t>有權將其名額轉讓給其他教師</w:t>
      </w:r>
      <w:r>
        <w:rPr>
          <w:rFonts w:eastAsia="標楷體"/>
          <w:color w:val="000000"/>
          <w:kern w:val="0"/>
          <w:sz w:val="26"/>
          <w:szCs w:val="26"/>
        </w:rPr>
        <w:t>。</w:t>
      </w:r>
    </w:p>
    <w:p w:rsidR="00C57350" w:rsidRDefault="00D22BEC">
      <w:pPr>
        <w:autoSpaceDE w:val="0"/>
        <w:snapToGrid w:val="0"/>
        <w:spacing w:line="360" w:lineRule="exact"/>
        <w:ind w:left="990" w:hanging="426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五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本研習如有其他未盡事宜，將</w:t>
      </w:r>
      <w:r>
        <w:rPr>
          <w:rFonts w:eastAsia="標楷體"/>
          <w:sz w:val="26"/>
          <w:szCs w:val="26"/>
        </w:rPr>
        <w:t>修正並上網</w:t>
      </w:r>
      <w:r>
        <w:rPr>
          <w:rFonts w:eastAsia="標楷體"/>
          <w:color w:val="000000"/>
          <w:sz w:val="26"/>
          <w:szCs w:val="26"/>
        </w:rPr>
        <w:t>公告。</w:t>
      </w:r>
      <w:r>
        <w:rPr>
          <w:rFonts w:eastAsia="標楷體"/>
          <w:color w:val="000000"/>
          <w:kern w:val="0"/>
          <w:sz w:val="26"/>
          <w:szCs w:val="26"/>
        </w:rPr>
        <w:t>如有任何問題，請電洽</w:t>
      </w:r>
      <w:r>
        <w:rPr>
          <w:rFonts w:eastAsia="標楷體"/>
          <w:color w:val="000000"/>
          <w:kern w:val="0"/>
          <w:sz w:val="26"/>
          <w:szCs w:val="26"/>
        </w:rPr>
        <w:t xml:space="preserve"> 04-24063936</w:t>
      </w:r>
      <w:r>
        <w:rPr>
          <w:rFonts w:eastAsia="標楷體"/>
          <w:color w:val="000000"/>
          <w:kern w:val="0"/>
          <w:sz w:val="26"/>
          <w:szCs w:val="26"/>
        </w:rPr>
        <w:t>分機</w:t>
      </w:r>
      <w:r>
        <w:rPr>
          <w:rFonts w:eastAsia="標楷體"/>
          <w:color w:val="000000"/>
          <w:kern w:val="0"/>
          <w:sz w:val="26"/>
          <w:szCs w:val="26"/>
        </w:rPr>
        <w:t xml:space="preserve">197  </w:t>
      </w:r>
      <w:r>
        <w:rPr>
          <w:rFonts w:eastAsia="標楷體"/>
          <w:color w:val="000000"/>
          <w:kern w:val="0"/>
          <w:sz w:val="26"/>
          <w:szCs w:val="26"/>
        </w:rPr>
        <w:t>僑泰中學王宏仁老師。</w:t>
      </w:r>
    </w:p>
    <w:p w:rsidR="00C57350" w:rsidRDefault="00D22BEC">
      <w:r>
        <w:rPr>
          <w:rFonts w:ascii="標楷體" w:eastAsia="標楷體" w:hAnsi="標楷體"/>
          <w:b/>
          <w:bCs/>
          <w:kern w:val="0"/>
          <w:sz w:val="32"/>
          <w:szCs w:val="32"/>
        </w:rPr>
        <w:lastRenderedPageBreak/>
        <w:t>【附件】</w:t>
      </w:r>
    </w:p>
    <w:p w:rsidR="00C57350" w:rsidRDefault="00D22BEC">
      <w:pPr>
        <w:overflowPunct w:val="0"/>
        <w:autoSpaceDE w:val="0"/>
        <w:snapToGrid w:val="0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  <w:r>
        <w:rPr>
          <w:rFonts w:ascii="標楷體" w:eastAsia="標楷體" w:hAnsi="標楷體"/>
          <w:b/>
          <w:bCs/>
          <w:kern w:val="0"/>
          <w:sz w:val="32"/>
          <w:szCs w:val="32"/>
        </w:rPr>
        <w:t>112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學年度教育部技術型高級中等學校電機與電子群科中心</w:t>
      </w:r>
    </w:p>
    <w:p w:rsidR="00C57350" w:rsidRDefault="00D22BEC">
      <w:pPr>
        <w:overflowPunct w:val="0"/>
        <w:snapToGrid w:val="0"/>
        <w:spacing w:after="180"/>
        <w:jc w:val="center"/>
      </w:pPr>
      <w:r>
        <w:rPr>
          <w:rFonts w:ascii="標楷體" w:eastAsia="標楷體" w:hAnsi="標楷體"/>
          <w:b/>
          <w:bCs/>
          <w:kern w:val="0"/>
          <w:sz w:val="32"/>
          <w:szCs w:val="32"/>
        </w:rPr>
        <w:t>「</w:t>
      </w: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(</w:t>
      </w: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中區</w:t>
      </w: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)</w:t>
      </w: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教師課程共備研習：微電腦應用實習課程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」時程表</w:t>
      </w:r>
    </w:p>
    <w:tbl>
      <w:tblPr>
        <w:tblW w:w="945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1"/>
        <w:gridCol w:w="3543"/>
        <w:gridCol w:w="3307"/>
      </w:tblGrid>
      <w:tr w:rsidR="00C57350">
        <w:tblPrEx>
          <w:tblCellMar>
            <w:top w:w="0" w:type="dxa"/>
            <w:bottom w:w="0" w:type="dxa"/>
          </w:tblCellMar>
        </w:tblPrEx>
        <w:trPr>
          <w:trHeight w:val="869"/>
          <w:jc w:val="center"/>
        </w:trPr>
        <w:tc>
          <w:tcPr>
            <w:tcW w:w="9451" w:type="dxa"/>
            <w:gridSpan w:val="3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350" w:rsidRDefault="00D22BEC">
            <w:pPr>
              <w:jc w:val="center"/>
            </w:pPr>
            <w:r>
              <w:rPr>
                <w:rFonts w:eastAsia="標楷體"/>
                <w:b/>
                <w:color w:val="000000"/>
                <w:sz w:val="36"/>
                <w:szCs w:val="36"/>
              </w:rPr>
              <w:t>112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年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12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月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19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日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 xml:space="preserve"> (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星期二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)</w:t>
            </w:r>
          </w:p>
        </w:tc>
      </w:tr>
      <w:tr w:rsidR="00C57350">
        <w:tblPrEx>
          <w:tblCellMar>
            <w:top w:w="0" w:type="dxa"/>
            <w:bottom w:w="0" w:type="dxa"/>
          </w:tblCellMar>
        </w:tblPrEx>
        <w:trPr>
          <w:trHeight w:val="910"/>
          <w:jc w:val="center"/>
        </w:trPr>
        <w:tc>
          <w:tcPr>
            <w:tcW w:w="2601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350" w:rsidRDefault="00D22BEC">
            <w:pPr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時</w:t>
            </w:r>
            <w:r>
              <w:rPr>
                <w:rFonts w:eastAsia="標楷體"/>
                <w:b/>
                <w:sz w:val="32"/>
                <w:szCs w:val="32"/>
              </w:rPr>
              <w:t xml:space="preserve"> </w:t>
            </w:r>
            <w:r>
              <w:rPr>
                <w:rFonts w:eastAsia="標楷體"/>
                <w:b/>
                <w:sz w:val="32"/>
                <w:szCs w:val="32"/>
              </w:rPr>
              <w:t>間</w:t>
            </w:r>
          </w:p>
        </w:tc>
        <w:tc>
          <w:tcPr>
            <w:tcW w:w="3543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350" w:rsidRDefault="00D22BEC">
            <w:pPr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內</w:t>
            </w:r>
            <w:r>
              <w:rPr>
                <w:rFonts w:eastAsia="標楷體"/>
                <w:b/>
                <w:sz w:val="32"/>
                <w:szCs w:val="32"/>
              </w:rPr>
              <w:t xml:space="preserve"> </w:t>
            </w:r>
            <w:r>
              <w:rPr>
                <w:rFonts w:eastAsia="標楷體"/>
                <w:b/>
                <w:sz w:val="32"/>
                <w:szCs w:val="32"/>
              </w:rPr>
              <w:t>容</w:t>
            </w:r>
          </w:p>
        </w:tc>
        <w:tc>
          <w:tcPr>
            <w:tcW w:w="3307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350" w:rsidRDefault="00D22BEC">
            <w:pPr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主持人</w:t>
            </w:r>
            <w:r>
              <w:rPr>
                <w:rFonts w:eastAsia="標楷體"/>
                <w:b/>
                <w:sz w:val="32"/>
                <w:szCs w:val="32"/>
              </w:rPr>
              <w:t>/</w:t>
            </w:r>
            <w:r>
              <w:rPr>
                <w:rFonts w:eastAsia="標楷體"/>
                <w:b/>
                <w:sz w:val="32"/>
                <w:szCs w:val="32"/>
              </w:rPr>
              <w:t>主講人</w:t>
            </w:r>
          </w:p>
        </w:tc>
      </w:tr>
      <w:tr w:rsidR="00C57350">
        <w:tblPrEx>
          <w:tblCellMar>
            <w:top w:w="0" w:type="dxa"/>
            <w:bottom w:w="0" w:type="dxa"/>
          </w:tblCellMar>
        </w:tblPrEx>
        <w:trPr>
          <w:cantSplit/>
          <w:trHeight w:val="1260"/>
          <w:jc w:val="center"/>
        </w:trPr>
        <w:tc>
          <w:tcPr>
            <w:tcW w:w="260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350" w:rsidRDefault="00D22BEC">
            <w:pPr>
              <w:widowControl/>
              <w:spacing w:before="50" w:line="4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12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50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13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350" w:rsidRDefault="00D22BEC">
            <w:pPr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報到與認識</w:t>
            </w:r>
          </w:p>
          <w:p w:rsidR="00C57350" w:rsidRDefault="00D22BEC">
            <w:pPr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線上登入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350" w:rsidRDefault="00D22BEC">
            <w:pPr>
              <w:snapToGrid w:val="0"/>
              <w:spacing w:line="44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服務團隊</w:t>
            </w:r>
          </w:p>
        </w:tc>
      </w:tr>
      <w:tr w:rsidR="00C57350">
        <w:tblPrEx>
          <w:tblCellMar>
            <w:top w:w="0" w:type="dxa"/>
            <w:bottom w:w="0" w:type="dxa"/>
          </w:tblCellMar>
        </w:tblPrEx>
        <w:trPr>
          <w:cantSplit/>
          <w:trHeight w:val="3028"/>
          <w:jc w:val="center"/>
        </w:trPr>
        <w:tc>
          <w:tcPr>
            <w:tcW w:w="260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350" w:rsidRDefault="00D22BEC">
            <w:pPr>
              <w:spacing w:before="50" w:line="4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13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13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50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350" w:rsidRDefault="00D22BEC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微電腦應用實習觀課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350" w:rsidRDefault="00D22BEC">
            <w:pPr>
              <w:snapToGrid w:val="0"/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臺中市僑泰高中</w:t>
            </w:r>
          </w:p>
          <w:p w:rsidR="00C57350" w:rsidRDefault="00D22BEC">
            <w:pPr>
              <w:snapToGrid w:val="0"/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電子科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王宏仁老師</w:t>
            </w:r>
          </w:p>
        </w:tc>
      </w:tr>
      <w:tr w:rsidR="00C57350">
        <w:tblPrEx>
          <w:tblCellMar>
            <w:top w:w="0" w:type="dxa"/>
            <w:bottom w:w="0" w:type="dxa"/>
          </w:tblCellMar>
        </w:tblPrEx>
        <w:trPr>
          <w:cantSplit/>
          <w:trHeight w:val="1336"/>
          <w:jc w:val="center"/>
        </w:trPr>
        <w:tc>
          <w:tcPr>
            <w:tcW w:w="2601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350" w:rsidRDefault="00D22BEC">
            <w:pPr>
              <w:widowControl/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13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50~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350" w:rsidRDefault="00D22BEC">
            <w:pPr>
              <w:spacing w:before="50" w:line="4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Q&amp;A(</w:t>
            </w:r>
            <w:r>
              <w:rPr>
                <w:rFonts w:eastAsia="標楷體"/>
                <w:color w:val="000000"/>
                <w:sz w:val="28"/>
                <w:szCs w:val="28"/>
              </w:rPr>
              <w:t>議課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350" w:rsidRDefault="00D22BEC">
            <w:pPr>
              <w:snapToGrid w:val="0"/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臺中市僑泰高中</w:t>
            </w:r>
          </w:p>
          <w:p w:rsidR="00C57350" w:rsidRDefault="00D22BEC">
            <w:pPr>
              <w:snapToGrid w:val="0"/>
              <w:spacing w:line="44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電子科王宏仁老師</w:t>
            </w:r>
          </w:p>
        </w:tc>
      </w:tr>
    </w:tbl>
    <w:p w:rsidR="00C57350" w:rsidRDefault="00C57350">
      <w:pPr>
        <w:overflowPunct w:val="0"/>
        <w:autoSpaceDE w:val="0"/>
        <w:snapToGrid w:val="0"/>
        <w:rPr>
          <w:rFonts w:ascii="標楷體" w:eastAsia="標楷體" w:hAnsi="標楷體"/>
          <w:b/>
          <w:bCs/>
          <w:kern w:val="0"/>
          <w:sz w:val="20"/>
          <w:szCs w:val="20"/>
          <w14:shadow w14:blurRad="50749" w14:dist="37630" w14:dir="2700000" w14:sx="100000" w14:sy="100000" w14:kx="0" w14:ky="0" w14:algn="b">
            <w14:srgbClr w14:val="000000"/>
          </w14:shadow>
        </w:rPr>
      </w:pPr>
    </w:p>
    <w:sectPr w:rsidR="00C57350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BEC" w:rsidRDefault="00D22BEC">
      <w:r>
        <w:separator/>
      </w:r>
    </w:p>
  </w:endnote>
  <w:endnote w:type="continuationSeparator" w:id="0">
    <w:p w:rsidR="00D22BEC" w:rsidRDefault="00D22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BEC" w:rsidRDefault="00D22BEC">
      <w:r>
        <w:rPr>
          <w:color w:val="000000"/>
        </w:rPr>
        <w:separator/>
      </w:r>
    </w:p>
  </w:footnote>
  <w:footnote w:type="continuationSeparator" w:id="0">
    <w:p w:rsidR="00D22BEC" w:rsidRDefault="00D22B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C57350"/>
    <w:rsid w:val="00522E51"/>
    <w:rsid w:val="00C57350"/>
    <w:rsid w:val="00D2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2F7BBB-3A71-412F-8E17-6F715D9B9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rPr>
      <w:b/>
      <w:bCs/>
    </w:rPr>
  </w:style>
  <w:style w:type="paragraph" w:styleId="a4">
    <w:name w:val="Document Map"/>
    <w:basedOn w:val="a"/>
    <w:pPr>
      <w:shd w:val="clear" w:color="auto" w:fill="000080"/>
    </w:pPr>
    <w:rPr>
      <w:rFonts w:ascii="Arial" w:hAnsi="Arial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a"/>
    <w:rPr>
      <w:rFonts w:ascii="細明體" w:eastAsia="細明體" w:hAnsi="細明體"/>
      <w:szCs w:val="20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styleId="aa">
    <w:name w:val="Hyperlink"/>
    <w:rPr>
      <w:color w:val="0000FF"/>
      <w:u w:val="single"/>
    </w:rPr>
  </w:style>
  <w:style w:type="paragraph" w:customStyle="1" w:styleId="12">
    <w:name w:val="12表中"/>
    <w:basedOn w:val="a"/>
    <w:pPr>
      <w:spacing w:line="320" w:lineRule="exact"/>
      <w:jc w:val="center"/>
    </w:pPr>
    <w:rPr>
      <w:rFonts w:ascii="標楷體" w:eastAsia="標楷體" w:hAnsi="標楷體"/>
      <w:kern w:val="0"/>
      <w:szCs w:val="20"/>
    </w:rPr>
  </w:style>
  <w:style w:type="character" w:customStyle="1" w:styleId="ab">
    <w:name w:val="未解析的提及"/>
    <w:basedOn w:val="a0"/>
    <w:rPr>
      <w:color w:val="605E5C"/>
      <w:shd w:val="clear" w:color="auto" w:fill="E1DFDD"/>
    </w:rPr>
  </w:style>
  <w:style w:type="character" w:styleId="ac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tedu.mt.ntnu.edu.tw/nss/s/eegc/inde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九十九年度高中職適性學習社區教育資源均質化</dc:title>
  <dc:subject/>
  <dc:creator>User</dc:creator>
  <dc:description/>
  <cp:lastModifiedBy>實習組長</cp:lastModifiedBy>
  <cp:revision>2</cp:revision>
  <cp:lastPrinted>2016-04-14T02:34:00Z</cp:lastPrinted>
  <dcterms:created xsi:type="dcterms:W3CDTF">2023-11-17T06:28:00Z</dcterms:created>
  <dcterms:modified xsi:type="dcterms:W3CDTF">2023-11-17T06:28:00Z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