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8BA" w:rsidRDefault="00D978BA" w:rsidP="00D978BA">
      <w:pPr>
        <w:pStyle w:val="Web"/>
      </w:pPr>
      <w:bookmarkStart w:id="0" w:name="_GoBack"/>
      <w:bookmarkEnd w:id="0"/>
      <w:r>
        <w:rPr>
          <w:rFonts w:ascii="標楷體" w:eastAsia="標楷體" w:hAnsi="標楷體" w:hint="eastAsia"/>
          <w:b/>
          <w:bCs/>
          <w:sz w:val="28"/>
          <w:szCs w:val="28"/>
        </w:rPr>
        <w:t>附件1、</w:t>
      </w:r>
      <w:r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戶外教育計畫建議撰寫重點</w:t>
      </w:r>
    </w:p>
    <w:p w:rsidR="00D978BA" w:rsidRDefault="00D978BA" w:rsidP="00D978BA">
      <w:pPr>
        <w:pStyle w:val="Web"/>
        <w:jc w:val="center"/>
      </w:pPr>
      <w:r>
        <w:rPr>
          <w:rFonts w:ascii="標楷體" w:eastAsia="標楷體" w:hAnsi="標楷體" w:hint="eastAsia"/>
          <w:b/>
          <w:bCs/>
          <w:sz w:val="28"/>
          <w:szCs w:val="28"/>
        </w:rPr>
        <w:t>戶外教育計畫書建議架構</w:t>
      </w:r>
    </w:p>
    <w:p w:rsidR="00D978BA" w:rsidRDefault="00D978BA" w:rsidP="00D978BA">
      <w:pPr>
        <w:pStyle w:val="Web"/>
        <w:spacing w:line="500" w:lineRule="exact"/>
        <w:ind w:left="1678" w:hanging="720"/>
      </w:pPr>
      <w:r>
        <w:rPr>
          <w:rFonts w:ascii="標楷體" w:eastAsia="標楷體" w:hAnsi="標楷體" w:hint="eastAsia"/>
          <w:b/>
          <w:bCs/>
          <w:sz w:val="28"/>
          <w:szCs w:val="28"/>
        </w:rPr>
        <w:t>一、計畫名稱</w:t>
      </w:r>
    </w:p>
    <w:p w:rsidR="00D978BA" w:rsidRDefault="00D978BA" w:rsidP="00D978BA">
      <w:pPr>
        <w:pStyle w:val="Web"/>
        <w:spacing w:line="500" w:lineRule="exact"/>
        <w:ind w:left="1678" w:hanging="720"/>
      </w:pPr>
      <w:r>
        <w:rPr>
          <w:rFonts w:ascii="標楷體" w:eastAsia="標楷體" w:hAnsi="標楷體" w:hint="eastAsia"/>
          <w:b/>
          <w:bCs/>
          <w:sz w:val="28"/>
          <w:szCs w:val="28"/>
        </w:rPr>
        <w:t>二、理念目的</w:t>
      </w:r>
      <w:r>
        <w:rPr>
          <w:rFonts w:ascii="標楷體" w:eastAsia="標楷體" w:hAnsi="標楷體" w:hint="eastAsia"/>
          <w:sz w:val="28"/>
          <w:szCs w:val="28"/>
        </w:rPr>
        <w:t>（可與校本願景或校本課程結合）</w:t>
      </w:r>
    </w:p>
    <w:p w:rsidR="00D978BA" w:rsidRDefault="00D978BA" w:rsidP="00D978BA">
      <w:pPr>
        <w:pStyle w:val="Web"/>
        <w:spacing w:line="500" w:lineRule="exact"/>
        <w:ind w:left="1678" w:hanging="720"/>
      </w:pPr>
      <w:r>
        <w:rPr>
          <w:rFonts w:ascii="標楷體" w:eastAsia="標楷體" w:hAnsi="標楷體" w:hint="eastAsia"/>
          <w:b/>
          <w:bCs/>
          <w:sz w:val="28"/>
          <w:szCs w:val="28"/>
        </w:rPr>
        <w:t>三、故宮南院文化輕旅行相關課程規劃</w:t>
      </w:r>
    </w:p>
    <w:p w:rsidR="00D978BA" w:rsidRDefault="00D978BA" w:rsidP="00D978BA">
      <w:pPr>
        <w:pStyle w:val="Web"/>
        <w:spacing w:line="500" w:lineRule="exact"/>
        <w:ind w:left="1922" w:hanging="482"/>
      </w:pPr>
      <w:r>
        <w:rPr>
          <w:rFonts w:ascii="標楷體" w:eastAsia="標楷體" w:hAnsi="標楷體" w:hint="eastAsia"/>
          <w:sz w:val="28"/>
          <w:szCs w:val="28"/>
        </w:rPr>
        <w:t>（一）活動緣起</w:t>
      </w:r>
    </w:p>
    <w:p w:rsidR="00D978BA" w:rsidRDefault="00D978BA" w:rsidP="00D978BA">
      <w:pPr>
        <w:pStyle w:val="Web"/>
        <w:spacing w:line="500" w:lineRule="exact"/>
        <w:ind w:left="1922" w:hanging="482"/>
      </w:pPr>
      <w:r>
        <w:rPr>
          <w:rFonts w:ascii="標楷體" w:eastAsia="標楷體" w:hAnsi="標楷體" w:hint="eastAsia"/>
          <w:sz w:val="28"/>
          <w:szCs w:val="28"/>
        </w:rPr>
        <w:t>（二）活動目的</w:t>
      </w:r>
    </w:p>
    <w:p w:rsidR="00D978BA" w:rsidRDefault="00D978BA" w:rsidP="00D978BA">
      <w:pPr>
        <w:pStyle w:val="Web"/>
        <w:spacing w:line="500" w:lineRule="exact"/>
        <w:ind w:left="1922" w:hanging="482"/>
      </w:pPr>
      <w:r>
        <w:rPr>
          <w:rFonts w:ascii="標楷體" w:eastAsia="標楷體" w:hAnsi="標楷體" w:hint="eastAsia"/>
          <w:sz w:val="28"/>
          <w:szCs w:val="28"/>
        </w:rPr>
        <w:t>（三）輕旅行課程與教學活動設計</w:t>
      </w:r>
    </w:p>
    <w:p w:rsidR="00D978BA" w:rsidRDefault="00D978BA" w:rsidP="00D978BA">
      <w:pPr>
        <w:pStyle w:val="Web"/>
        <w:spacing w:line="500" w:lineRule="exact"/>
        <w:ind w:left="1922" w:hanging="482"/>
      </w:pPr>
      <w:r>
        <w:rPr>
          <w:rFonts w:ascii="標楷體" w:eastAsia="標楷體" w:hAnsi="標楷體" w:hint="eastAsia"/>
          <w:sz w:val="28"/>
          <w:szCs w:val="28"/>
        </w:rPr>
        <w:t>（四）課程方案與教學特色</w:t>
      </w:r>
    </w:p>
    <w:p w:rsidR="00D978BA" w:rsidRDefault="00D978BA" w:rsidP="00D978BA">
      <w:pPr>
        <w:pStyle w:val="Web"/>
        <w:spacing w:line="500" w:lineRule="exact"/>
        <w:ind w:left="1922" w:hanging="482"/>
      </w:pPr>
      <w:r>
        <w:rPr>
          <w:rFonts w:ascii="標楷體" w:eastAsia="標楷體" w:hAnsi="標楷體" w:hint="eastAsia"/>
          <w:sz w:val="28"/>
          <w:szCs w:val="28"/>
        </w:rPr>
        <w:t>（五）戶外教育活動引導</w:t>
      </w:r>
    </w:p>
    <w:p w:rsidR="00D978BA" w:rsidRDefault="00D978BA" w:rsidP="00D978BA">
      <w:pPr>
        <w:pStyle w:val="Web"/>
        <w:spacing w:line="500" w:lineRule="exact"/>
        <w:ind w:left="1678" w:hanging="720"/>
      </w:pPr>
      <w:r>
        <w:rPr>
          <w:rFonts w:ascii="標楷體" w:eastAsia="標楷體" w:hAnsi="標楷體" w:hint="eastAsia"/>
          <w:b/>
          <w:bCs/>
          <w:sz w:val="28"/>
          <w:szCs w:val="28"/>
        </w:rPr>
        <w:t>四、故宮南院文化輕旅行支持系統與資源規劃</w:t>
      </w:r>
    </w:p>
    <w:p w:rsidR="00D978BA" w:rsidRDefault="00D978BA" w:rsidP="00D978BA">
      <w:pPr>
        <w:pStyle w:val="Web"/>
        <w:spacing w:line="500" w:lineRule="exact"/>
        <w:ind w:left="1922" w:hanging="482"/>
      </w:pPr>
      <w:r>
        <w:rPr>
          <w:rFonts w:ascii="標楷體" w:eastAsia="標楷體" w:hAnsi="標楷體" w:hint="eastAsia"/>
          <w:sz w:val="28"/>
          <w:szCs w:val="28"/>
        </w:rPr>
        <w:t>（一）行政支持：行政、後勤作業等各項支援戶外教學活動之規劃說明</w:t>
      </w:r>
    </w:p>
    <w:p w:rsidR="00D978BA" w:rsidRDefault="00D978BA" w:rsidP="00D978BA">
      <w:pPr>
        <w:pStyle w:val="Web"/>
        <w:spacing w:line="500" w:lineRule="exact"/>
        <w:ind w:left="1922" w:hanging="482"/>
      </w:pPr>
      <w:r>
        <w:rPr>
          <w:rFonts w:ascii="標楷體" w:eastAsia="標楷體" w:hAnsi="標楷體" w:hint="eastAsia"/>
          <w:sz w:val="28"/>
          <w:szCs w:val="28"/>
        </w:rPr>
        <w:t>（二）人力規劃：人力與學校資源的整合規劃</w:t>
      </w:r>
    </w:p>
    <w:p w:rsidR="00D978BA" w:rsidRDefault="00D978BA" w:rsidP="00D978BA">
      <w:pPr>
        <w:pStyle w:val="Web"/>
        <w:spacing w:line="500" w:lineRule="exact"/>
        <w:ind w:left="1922" w:hanging="482"/>
      </w:pPr>
      <w:r>
        <w:rPr>
          <w:rFonts w:ascii="標楷體" w:eastAsia="標楷體" w:hAnsi="標楷體" w:hint="eastAsia"/>
          <w:sz w:val="28"/>
          <w:szCs w:val="28"/>
        </w:rPr>
        <w:t>（三）安全規劃：故宮文化輕旅行活動前/中/後等安全管理與應變規劃</w:t>
      </w:r>
    </w:p>
    <w:p w:rsidR="00D978BA" w:rsidRDefault="00D978BA" w:rsidP="00D978BA">
      <w:pPr>
        <w:pStyle w:val="Web"/>
        <w:spacing w:line="500" w:lineRule="exact"/>
        <w:ind w:left="1922" w:hanging="482"/>
      </w:pPr>
      <w:r>
        <w:rPr>
          <w:rFonts w:ascii="標楷體" w:eastAsia="標楷體" w:hAnsi="標楷體" w:hint="eastAsia"/>
          <w:sz w:val="28"/>
          <w:szCs w:val="28"/>
        </w:rPr>
        <w:t>（四）教學輔導：故宮文化輕旅行教師協同教學等教學輔導規劃</w:t>
      </w:r>
    </w:p>
    <w:p w:rsidR="00D978BA" w:rsidRDefault="00D978BA" w:rsidP="00D978BA">
      <w:pPr>
        <w:pStyle w:val="Web"/>
        <w:spacing w:line="500" w:lineRule="exact"/>
        <w:ind w:left="1922" w:hanging="482"/>
      </w:pPr>
      <w:r>
        <w:rPr>
          <w:rFonts w:ascii="標楷體" w:eastAsia="標楷體" w:hAnsi="標楷體" w:hint="eastAsia"/>
          <w:sz w:val="28"/>
          <w:szCs w:val="28"/>
        </w:rPr>
        <w:t>（五）課程發展：故宮文化輕旅行課程發展規劃</w:t>
      </w:r>
    </w:p>
    <w:p w:rsidR="00D978BA" w:rsidRDefault="00D978BA" w:rsidP="00D978BA">
      <w:pPr>
        <w:pStyle w:val="Web"/>
        <w:spacing w:line="500" w:lineRule="exact"/>
        <w:ind w:left="851"/>
      </w:pPr>
      <w:r>
        <w:rPr>
          <w:rFonts w:ascii="標楷體" w:eastAsia="標楷體" w:hAnsi="標楷體" w:hint="eastAsia"/>
          <w:b/>
          <w:bCs/>
          <w:sz w:val="28"/>
          <w:szCs w:val="28"/>
        </w:rPr>
        <w:t>五、預期效益</w:t>
      </w:r>
      <w:r>
        <w:rPr>
          <w:rFonts w:ascii="標楷體" w:eastAsia="標楷體" w:hAnsi="標楷體" w:hint="eastAsia"/>
          <w:sz w:val="28"/>
          <w:szCs w:val="28"/>
        </w:rPr>
        <w:t>（請分項條列簡述）</w:t>
      </w:r>
    </w:p>
    <w:p w:rsidR="00D978BA" w:rsidRDefault="00D978BA" w:rsidP="00D978BA">
      <w:pPr>
        <w:pStyle w:val="Web"/>
        <w:spacing w:after="0" w:line="500" w:lineRule="exact"/>
      </w:pPr>
    </w:p>
    <w:p w:rsidR="00B235CF" w:rsidRPr="00D978BA" w:rsidRDefault="00B235CF" w:rsidP="00D978BA">
      <w:pPr>
        <w:spacing w:line="500" w:lineRule="exact"/>
      </w:pPr>
    </w:p>
    <w:sectPr w:rsidR="00B235CF" w:rsidRPr="00D978BA" w:rsidSect="00D978BA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8BA"/>
    <w:rsid w:val="0045112D"/>
    <w:rsid w:val="0064225A"/>
    <w:rsid w:val="00861A6B"/>
    <w:rsid w:val="00B235CF"/>
    <w:rsid w:val="00D978BA"/>
    <w:rsid w:val="00FA6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36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659C"/>
    <w:pPr>
      <w:widowControl w:val="0"/>
      <w:spacing w:line="240" w:lineRule="auto"/>
    </w:pPr>
    <w:rPr>
      <w:rFonts w:ascii="標楷體" w:eastAsia="標楷體" w:hAnsi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659C"/>
    <w:pPr>
      <w:ind w:leftChars="200" w:left="480"/>
    </w:pPr>
    <w:rPr>
      <w:rFonts w:ascii="Calibri" w:eastAsia="新細明體" w:hAnsi="Calibri" w:cs="Times New Roman"/>
      <w:szCs w:val="22"/>
    </w:rPr>
  </w:style>
  <w:style w:type="paragraph" w:styleId="Web">
    <w:name w:val="Normal (Web)"/>
    <w:basedOn w:val="a"/>
    <w:uiPriority w:val="99"/>
    <w:semiHidden/>
    <w:unhideWhenUsed/>
    <w:rsid w:val="00D978BA"/>
    <w:pPr>
      <w:widowControl/>
      <w:spacing w:before="100" w:beforeAutospacing="1" w:after="142" w:line="288" w:lineRule="auto"/>
    </w:pPr>
    <w:rPr>
      <w:rFonts w:ascii="新細明體" w:eastAsia="新細明體" w:hAnsi="新細明體" w:cs="新細明體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36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659C"/>
    <w:pPr>
      <w:widowControl w:val="0"/>
      <w:spacing w:line="240" w:lineRule="auto"/>
    </w:pPr>
    <w:rPr>
      <w:rFonts w:ascii="標楷體" w:eastAsia="標楷體" w:hAnsi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659C"/>
    <w:pPr>
      <w:ind w:leftChars="200" w:left="480"/>
    </w:pPr>
    <w:rPr>
      <w:rFonts w:ascii="Calibri" w:eastAsia="新細明體" w:hAnsi="Calibri" w:cs="Times New Roman"/>
      <w:szCs w:val="22"/>
    </w:rPr>
  </w:style>
  <w:style w:type="paragraph" w:styleId="Web">
    <w:name w:val="Normal (Web)"/>
    <w:basedOn w:val="a"/>
    <w:uiPriority w:val="99"/>
    <w:semiHidden/>
    <w:unhideWhenUsed/>
    <w:rsid w:val="00D978BA"/>
    <w:pPr>
      <w:widowControl/>
      <w:spacing w:before="100" w:beforeAutospacing="1" w:after="142" w:line="288" w:lineRule="auto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</Words>
  <Characters>263</Characters>
  <Application>Microsoft Office Word</Application>
  <DocSecurity>4</DocSecurity>
  <Lines>2</Lines>
  <Paragraphs>1</Paragraphs>
  <ScaleCrop>false</ScaleCrop>
  <Company/>
  <LinksUpToDate>false</LinksUpToDate>
  <CharactersWithSpaces>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sivs2241</cp:lastModifiedBy>
  <cp:revision>2</cp:revision>
  <dcterms:created xsi:type="dcterms:W3CDTF">2016-10-26T08:50:00Z</dcterms:created>
  <dcterms:modified xsi:type="dcterms:W3CDTF">2016-10-26T08:50:00Z</dcterms:modified>
</cp:coreProperties>
</file>