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7554E" w:rsidRPr="007F66B8" w:rsidRDefault="008F12CD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proofErr w:type="gramStart"/>
      <w:r w:rsidRPr="007F66B8">
        <w:rPr>
          <w:rFonts w:ascii="標楷體" w:eastAsia="標楷體" w:hAnsi="標楷體" w:hint="eastAsia"/>
          <w:b/>
          <w:sz w:val="32"/>
          <w:szCs w:val="32"/>
        </w:rPr>
        <w:t>彰師附</w:t>
      </w:r>
      <w:proofErr w:type="gramEnd"/>
      <w:r w:rsidRPr="007F66B8">
        <w:rPr>
          <w:rFonts w:ascii="標楷體" w:eastAsia="標楷體" w:hAnsi="標楷體" w:hint="eastAsia"/>
          <w:b/>
          <w:sz w:val="32"/>
          <w:szCs w:val="32"/>
        </w:rPr>
        <w:t>工機械科</w:t>
      </w:r>
      <w:r w:rsidR="00E46919" w:rsidRPr="007F66B8">
        <w:rPr>
          <w:rFonts w:ascii="標楷體" w:eastAsia="標楷體" w:hAnsi="標楷體" w:hint="eastAsia"/>
          <w:b/>
          <w:sz w:val="32"/>
          <w:szCs w:val="32"/>
        </w:rPr>
        <w:t>10</w:t>
      </w:r>
      <w:r w:rsidR="006737E4">
        <w:rPr>
          <w:rFonts w:ascii="標楷體" w:eastAsia="標楷體" w:hAnsi="標楷體" w:hint="eastAsia"/>
          <w:b/>
          <w:sz w:val="32"/>
          <w:szCs w:val="32"/>
        </w:rPr>
        <w:t>7</w:t>
      </w:r>
      <w:proofErr w:type="gramStart"/>
      <w:r w:rsidRPr="007F66B8">
        <w:rPr>
          <w:rFonts w:ascii="標楷體" w:eastAsia="標楷體" w:hAnsi="標楷體" w:hint="eastAsia"/>
          <w:b/>
          <w:sz w:val="32"/>
          <w:szCs w:val="32"/>
        </w:rPr>
        <w:t>學年度校內</w:t>
      </w:r>
      <w:proofErr w:type="gramEnd"/>
      <w:r w:rsidRPr="007F66B8">
        <w:rPr>
          <w:rFonts w:ascii="標楷體" w:eastAsia="標楷體" w:hAnsi="標楷體" w:hint="eastAsia"/>
          <w:b/>
          <w:sz w:val="32"/>
          <w:szCs w:val="32"/>
        </w:rPr>
        <w:t>技藝競賽</w:t>
      </w:r>
    </w:p>
    <w:p w:rsidR="0017554E" w:rsidRPr="007F66B8" w:rsidRDefault="008F12CD">
      <w:pPr>
        <w:snapToGrid w:val="0"/>
        <w:jc w:val="center"/>
        <w:rPr>
          <w:rFonts w:ascii="標楷體" w:eastAsia="標楷體" w:hAnsi="標楷體"/>
          <w:b/>
          <w:sz w:val="32"/>
          <w:szCs w:val="32"/>
        </w:rPr>
      </w:pPr>
      <w:r w:rsidRPr="007F66B8">
        <w:rPr>
          <w:rFonts w:ascii="標楷體" w:eastAsia="標楷體" w:hAnsi="標楷體" w:hint="eastAsia"/>
          <w:b/>
          <w:sz w:val="32"/>
          <w:szCs w:val="32"/>
          <w:u w:val="single"/>
        </w:rPr>
        <w:t>鉗 工</w:t>
      </w:r>
      <w:r w:rsidRPr="007F66B8">
        <w:rPr>
          <w:rFonts w:ascii="標楷體" w:eastAsia="標楷體" w:hAnsi="標楷體" w:hint="eastAsia"/>
          <w:b/>
          <w:sz w:val="32"/>
          <w:szCs w:val="32"/>
        </w:rPr>
        <w:t xml:space="preserve">   評 分 表</w:t>
      </w:r>
    </w:p>
    <w:p w:rsidR="0017554E" w:rsidRPr="009867B1" w:rsidRDefault="008F12CD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9867B1">
        <w:rPr>
          <w:rFonts w:ascii="標楷體" w:eastAsia="標楷體" w:hAnsi="標楷體" w:hint="eastAsia"/>
          <w:b/>
          <w:bCs/>
          <w:sz w:val="32"/>
          <w:szCs w:val="32"/>
        </w:rPr>
        <w:t>一、</w:t>
      </w:r>
      <w:r w:rsidRPr="009867B1">
        <w:rPr>
          <w:rFonts w:ascii="標楷體" w:eastAsia="標楷體" w:hAnsi="標楷體" w:hint="eastAsia"/>
          <w:b/>
          <w:sz w:val="32"/>
          <w:szCs w:val="32"/>
        </w:rPr>
        <w:t>共同要求及注意事項：</w:t>
      </w:r>
    </w:p>
    <w:p w:rsidR="00C805F8" w:rsidRPr="009867B1" w:rsidRDefault="00297464" w:rsidP="0029746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297464">
        <w:rPr>
          <w:rFonts w:ascii="標楷體" w:eastAsia="標楷體" w:hAnsi="標楷體" w:hint="eastAsia"/>
          <w:sz w:val="28"/>
          <w:szCs w:val="28"/>
        </w:rPr>
        <w:t>術科測驗佔總分100％，不考學科。</w:t>
      </w:r>
    </w:p>
    <w:p w:rsidR="00820918" w:rsidRPr="006737E4" w:rsidRDefault="00820918" w:rsidP="006737E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術科試題採用</w:t>
      </w:r>
      <w:r w:rsidRPr="009867B1">
        <w:rPr>
          <w:rFonts w:ascii="標楷體" w:eastAsia="標楷體" w:hAnsi="標楷體" w:hint="eastAsia"/>
          <w:b/>
          <w:sz w:val="28"/>
          <w:szCs w:val="28"/>
          <w:u w:val="single"/>
        </w:rPr>
        <w:t>鉗工丙級試題範圍</w:t>
      </w:r>
      <w:r w:rsidRPr="009867B1">
        <w:rPr>
          <w:rFonts w:ascii="標楷體" w:eastAsia="標楷體" w:hAnsi="標楷體" w:hint="eastAsia"/>
          <w:sz w:val="28"/>
          <w:szCs w:val="28"/>
        </w:rPr>
        <w:t>，不修改題目與尺寸，</w:t>
      </w:r>
      <w:r w:rsidRPr="006737E4">
        <w:rPr>
          <w:rFonts w:ascii="標楷體" w:eastAsia="標楷體" w:hAnsi="標楷體" w:hint="eastAsia"/>
          <w:b/>
          <w:sz w:val="28"/>
          <w:szCs w:val="28"/>
          <w:u w:val="single"/>
        </w:rPr>
        <w:t>只修改尺寸公差</w:t>
      </w:r>
      <w:r w:rsidR="006737E4" w:rsidRPr="006737E4">
        <w:rPr>
          <w:rFonts w:ascii="標楷體" w:eastAsia="標楷體" w:hAnsi="標楷體" w:hint="eastAsia"/>
          <w:b/>
          <w:sz w:val="28"/>
          <w:szCs w:val="28"/>
          <w:u w:val="single"/>
        </w:rPr>
        <w:t>、M10</w:t>
      </w:r>
      <w:proofErr w:type="gramStart"/>
      <w:r w:rsidR="006737E4" w:rsidRPr="006737E4">
        <w:rPr>
          <w:rFonts w:ascii="標楷體" w:eastAsia="標楷體" w:hAnsi="標楷體" w:hint="eastAsia"/>
          <w:b/>
          <w:sz w:val="28"/>
          <w:szCs w:val="28"/>
          <w:u w:val="single"/>
        </w:rPr>
        <w:t>螺紋孔與</w:t>
      </w:r>
      <w:proofErr w:type="gramEnd"/>
      <w:r w:rsidR="006737E4" w:rsidRPr="006737E4">
        <w:rPr>
          <w:rFonts w:ascii="標楷體" w:eastAsia="標楷體" w:hAnsi="標楷體" w:hint="eastAsia"/>
          <w:b/>
          <w:sz w:val="28"/>
          <w:szCs w:val="28"/>
          <w:u w:val="single"/>
        </w:rPr>
        <w:t>10H7</w:t>
      </w:r>
      <w:proofErr w:type="gramStart"/>
      <w:r w:rsidR="006737E4" w:rsidRPr="006737E4">
        <w:rPr>
          <w:rFonts w:ascii="標楷體" w:eastAsia="標楷體" w:hAnsi="標楷體" w:hint="eastAsia"/>
          <w:b/>
          <w:sz w:val="28"/>
          <w:szCs w:val="28"/>
          <w:u w:val="single"/>
        </w:rPr>
        <w:t>鉸孔</w:t>
      </w:r>
      <w:proofErr w:type="gramEnd"/>
      <w:r w:rsidRPr="006737E4">
        <w:rPr>
          <w:rFonts w:ascii="標楷體" w:eastAsia="標楷體" w:hAnsi="標楷體" w:hint="eastAsia"/>
          <w:sz w:val="28"/>
          <w:szCs w:val="28"/>
        </w:rPr>
        <w:t>，當屆競賽試題，由當屆裁判團討論決定後公告通知。</w:t>
      </w:r>
    </w:p>
    <w:p w:rsidR="0017554E" w:rsidRPr="009867B1" w:rsidRDefault="00820918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工作圖上所有標</w:t>
      </w:r>
      <w:proofErr w:type="gramStart"/>
      <w:r w:rsidRPr="009867B1"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 w:rsidRPr="009867B1">
        <w:rPr>
          <w:rFonts w:ascii="標楷體" w:eastAsia="標楷體" w:hAnsi="標楷體" w:hint="eastAsia"/>
          <w:sz w:val="28"/>
          <w:szCs w:val="28"/>
        </w:rPr>
        <w:t>尺寸皆為評分項目，配合位置尺寸為單向公差，公差為0.06，其他尺寸為雙向公差，公差為±0.06。</w:t>
      </w:r>
    </w:p>
    <w:p w:rsidR="0017554E" w:rsidRPr="009867B1" w:rsidRDefault="00820918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所有工件尺寸皆會評分，依總分高低排名，期望選手力求加工精度與表面粗糙度，以獲取高分</w:t>
      </w:r>
      <w:r w:rsidR="008F12CD" w:rsidRPr="009867B1">
        <w:rPr>
          <w:rFonts w:ascii="標楷體" w:eastAsia="標楷體" w:hAnsi="標楷體" w:hint="eastAsia"/>
          <w:sz w:val="28"/>
          <w:szCs w:val="28"/>
        </w:rPr>
        <w:t>。</w:t>
      </w:r>
    </w:p>
    <w:p w:rsidR="0017554E" w:rsidRPr="009867B1" w:rsidRDefault="008F12CD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工件上有嚴重傷痕、毛邊、與不正常加工痕跡，每處並得以扣總分1～3分。</w:t>
      </w:r>
    </w:p>
    <w:p w:rsidR="0017554E" w:rsidRPr="009867B1" w:rsidRDefault="009867B1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競賽過程發生失誤，不可更換材料，注意每件的尺寸都會評分。</w:t>
      </w:r>
    </w:p>
    <w:p w:rsidR="0017554E" w:rsidRPr="009867B1" w:rsidRDefault="008F12CD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競賽過程需服從老師的指示，且需符合工作安全規定，並得以依情節</w:t>
      </w:r>
      <w:proofErr w:type="gramStart"/>
      <w:r w:rsidRPr="009867B1">
        <w:rPr>
          <w:rFonts w:ascii="標楷體" w:eastAsia="標楷體" w:hAnsi="標楷體" w:hint="eastAsia"/>
          <w:sz w:val="28"/>
          <w:szCs w:val="28"/>
        </w:rPr>
        <w:t>斟酌加扣分</w:t>
      </w:r>
      <w:proofErr w:type="gramEnd"/>
      <w:r w:rsidRPr="009867B1">
        <w:rPr>
          <w:rFonts w:ascii="標楷體" w:eastAsia="標楷體" w:hAnsi="標楷體" w:hint="eastAsia"/>
          <w:sz w:val="28"/>
          <w:szCs w:val="28"/>
        </w:rPr>
        <w:t>或取消比賽資格。</w:t>
      </w:r>
    </w:p>
    <w:p w:rsidR="0017554E" w:rsidRPr="009867B1" w:rsidRDefault="008F12CD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尺寸計分方式如評分表所示，尺寸若超出公差，以0.02mm</w:t>
      </w:r>
      <w:proofErr w:type="gramStart"/>
      <w:r w:rsidRPr="009867B1">
        <w:rPr>
          <w:rFonts w:ascii="標楷體" w:eastAsia="標楷體" w:hAnsi="標楷體" w:hint="eastAsia"/>
          <w:sz w:val="28"/>
          <w:szCs w:val="28"/>
        </w:rPr>
        <w:t>為扣分</w:t>
      </w:r>
      <w:proofErr w:type="gramEnd"/>
      <w:r w:rsidRPr="009867B1">
        <w:rPr>
          <w:rFonts w:ascii="標楷體" w:eastAsia="標楷體" w:hAnsi="標楷體" w:hint="eastAsia"/>
          <w:sz w:val="28"/>
          <w:szCs w:val="28"/>
        </w:rPr>
        <w:t>單位，每單位扣1分，扣到該分數0分為止；另外，</w:t>
      </w:r>
      <w:r w:rsidRPr="009867B1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單向公差做成反向尺寸則不與計分</w:t>
      </w:r>
      <w:r w:rsidRPr="009867B1">
        <w:rPr>
          <w:rFonts w:ascii="標楷體" w:eastAsia="標楷體" w:hAnsi="標楷體" w:hint="eastAsia"/>
          <w:sz w:val="28"/>
          <w:szCs w:val="28"/>
        </w:rPr>
        <w:t>。</w:t>
      </w:r>
    </w:p>
    <w:p w:rsidR="009867B1" w:rsidRPr="009867B1" w:rsidRDefault="009867B1" w:rsidP="009867B1">
      <w:pPr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</w:p>
    <w:p w:rsidR="0065503F" w:rsidRDefault="008F12CD" w:rsidP="009867B1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0" w:hangingChars="200" w:hanging="560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時間分數，以內含</w:t>
      </w:r>
      <w:r w:rsidR="0065503F" w:rsidRPr="009867B1">
        <w:rPr>
          <w:rFonts w:ascii="標楷體" w:eastAsia="標楷體" w:hAnsi="標楷體" w:hint="eastAsia"/>
          <w:sz w:val="28"/>
          <w:szCs w:val="28"/>
        </w:rPr>
        <w:t>在總分</w:t>
      </w:r>
      <w:r w:rsidRPr="009867B1">
        <w:rPr>
          <w:rFonts w:ascii="標楷體" w:eastAsia="標楷體" w:hAnsi="標楷體" w:hint="eastAsia"/>
          <w:sz w:val="28"/>
          <w:szCs w:val="28"/>
        </w:rPr>
        <w:t>計算</w:t>
      </w:r>
      <w:r w:rsidR="00390EF9" w:rsidRPr="009867B1">
        <w:rPr>
          <w:rFonts w:ascii="標楷體" w:eastAsia="標楷體" w:hAnsi="標楷體" w:hint="eastAsia"/>
          <w:sz w:val="28"/>
          <w:szCs w:val="28"/>
        </w:rPr>
        <w:t>(術科測驗</w:t>
      </w:r>
      <w:proofErr w:type="gramStart"/>
      <w:r w:rsidR="00390EF9" w:rsidRPr="009867B1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390EF9" w:rsidRPr="009867B1">
        <w:rPr>
          <w:rFonts w:ascii="標楷體" w:eastAsia="標楷體" w:hAnsi="標楷體" w:hint="eastAsia"/>
          <w:sz w:val="28"/>
          <w:szCs w:val="28"/>
        </w:rPr>
        <w:t>總分90％、時間分數</w:t>
      </w:r>
      <w:proofErr w:type="gramStart"/>
      <w:r w:rsidR="00390EF9" w:rsidRPr="009867B1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="00390EF9" w:rsidRPr="009867B1">
        <w:rPr>
          <w:rFonts w:ascii="標楷體" w:eastAsia="標楷體" w:hAnsi="標楷體" w:hint="eastAsia"/>
          <w:sz w:val="28"/>
          <w:szCs w:val="28"/>
        </w:rPr>
        <w:t>總分10％)</w:t>
      </w:r>
      <w:r w:rsidRPr="009867B1">
        <w:rPr>
          <w:rFonts w:ascii="標楷體" w:eastAsia="標楷體" w:hAnsi="標楷體" w:hint="eastAsia"/>
          <w:sz w:val="28"/>
          <w:szCs w:val="28"/>
        </w:rPr>
        <w:t>。</w:t>
      </w:r>
      <w:r w:rsidR="0065503F" w:rsidRPr="009867B1">
        <w:rPr>
          <w:rFonts w:ascii="標楷體" w:eastAsia="標楷體" w:hAnsi="標楷體" w:hint="eastAsia"/>
          <w:sz w:val="28"/>
          <w:szCs w:val="28"/>
        </w:rPr>
        <w:t xml:space="preserve">   </w:t>
      </w:r>
    </w:p>
    <w:p w:rsidR="009867B1" w:rsidRPr="009867B1" w:rsidRDefault="009867B1" w:rsidP="009867B1">
      <w:pPr>
        <w:snapToGrid w:val="0"/>
        <w:rPr>
          <w:rFonts w:ascii="標楷體" w:eastAsia="標楷體" w:hAnsi="標楷體"/>
          <w:sz w:val="28"/>
          <w:szCs w:val="28"/>
        </w:rPr>
      </w:pPr>
    </w:p>
    <w:tbl>
      <w:tblPr>
        <w:tblStyle w:val="a3"/>
        <w:tblW w:w="0" w:type="auto"/>
        <w:tblInd w:w="959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44"/>
        <w:gridCol w:w="1644"/>
        <w:gridCol w:w="1644"/>
        <w:gridCol w:w="1644"/>
        <w:gridCol w:w="1645"/>
      </w:tblGrid>
      <w:tr w:rsidR="0065503F" w:rsidTr="008F12CD"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3小時15分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3小時30分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3小時45分</w:t>
            </w:r>
          </w:p>
        </w:tc>
        <w:tc>
          <w:tcPr>
            <w:tcW w:w="1645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4小時</w:t>
            </w:r>
          </w:p>
        </w:tc>
      </w:tr>
      <w:tr w:rsidR="0065503F" w:rsidTr="008F12CD"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10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7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5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4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2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  <w:tc>
          <w:tcPr>
            <w:tcW w:w="1645" w:type="dxa"/>
          </w:tcPr>
          <w:p w:rsidR="0065503F" w:rsidRDefault="0065503F" w:rsidP="008F12CD">
            <w:pPr>
              <w:snapToGrid w:val="0"/>
              <w:jc w:val="center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0</w:t>
            </w:r>
            <w:r w:rsidR="008F12CD">
              <w:rPr>
                <w:rFonts w:ascii="標楷體" w:eastAsia="標楷體" w:hAnsi="標楷體" w:hint="eastAsia"/>
              </w:rPr>
              <w:t>分</w:t>
            </w:r>
          </w:p>
        </w:tc>
      </w:tr>
    </w:tbl>
    <w:p w:rsidR="008F12CD" w:rsidRDefault="008F12CD">
      <w:pPr>
        <w:snapToGrid w:val="0"/>
        <w:rPr>
          <w:rFonts w:ascii="標楷體" w:eastAsia="標楷體" w:hAnsi="標楷體"/>
          <w:b/>
          <w:bCs/>
        </w:rPr>
      </w:pPr>
    </w:p>
    <w:p w:rsidR="0017554E" w:rsidRPr="009867B1" w:rsidRDefault="008F12CD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9867B1">
        <w:rPr>
          <w:rFonts w:ascii="標楷體" w:eastAsia="標楷體" w:hAnsi="標楷體" w:hint="eastAsia"/>
          <w:b/>
          <w:bCs/>
          <w:sz w:val="32"/>
          <w:szCs w:val="32"/>
        </w:rPr>
        <w:t>二、競賽時間：</w:t>
      </w:r>
    </w:p>
    <w:p w:rsidR="009867B1" w:rsidRPr="007F52E0" w:rsidRDefault="009867B1" w:rsidP="006737E4">
      <w:pPr>
        <w:pStyle w:val="aa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7F52E0">
        <w:rPr>
          <w:rFonts w:ascii="標楷體" w:eastAsia="標楷體" w:hAnsi="標楷體" w:hint="eastAsia"/>
          <w:sz w:val="28"/>
          <w:szCs w:val="28"/>
        </w:rPr>
        <w:t>競賽時間</w:t>
      </w:r>
      <w:r>
        <w:rPr>
          <w:rFonts w:ascii="標楷體" w:eastAsia="標楷體" w:hAnsi="標楷體" w:hint="eastAsia"/>
          <w:sz w:val="28"/>
          <w:szCs w:val="28"/>
        </w:rPr>
        <w:t>：總計為4小時</w:t>
      </w:r>
      <w:r w:rsidRPr="007F52E0">
        <w:rPr>
          <w:rFonts w:ascii="標楷體" w:eastAsia="標楷體" w:hAnsi="標楷體" w:hint="eastAsia"/>
          <w:sz w:val="28"/>
          <w:szCs w:val="28"/>
        </w:rPr>
        <w:t>，</w:t>
      </w:r>
      <w:r>
        <w:rPr>
          <w:rFonts w:ascii="標楷體" w:eastAsia="標楷體" w:hAnsi="標楷體" w:hint="eastAsia"/>
          <w:sz w:val="28"/>
          <w:szCs w:val="28"/>
        </w:rPr>
        <w:t>時間區段為</w:t>
      </w:r>
      <w:r w:rsidRPr="007F52E0">
        <w:rPr>
          <w:rFonts w:ascii="標楷體" w:eastAsia="標楷體" w:hAnsi="標楷體" w:hint="eastAsia"/>
          <w:sz w:val="28"/>
          <w:szCs w:val="28"/>
        </w:rPr>
        <w:t>08：00～12：00共計4</w:t>
      </w:r>
      <w:r>
        <w:rPr>
          <w:rFonts w:ascii="標楷體" w:eastAsia="標楷體" w:hAnsi="標楷體" w:hint="eastAsia"/>
          <w:sz w:val="28"/>
          <w:szCs w:val="28"/>
        </w:rPr>
        <w:t>小時，但可</w:t>
      </w:r>
      <w:r w:rsidRPr="007F52E0">
        <w:rPr>
          <w:rFonts w:ascii="標楷體" w:eastAsia="標楷體" w:hAnsi="標楷體" w:hint="eastAsia"/>
          <w:sz w:val="28"/>
          <w:szCs w:val="28"/>
        </w:rPr>
        <w:t>由</w:t>
      </w:r>
      <w:r>
        <w:rPr>
          <w:rFonts w:ascii="標楷體" w:eastAsia="標楷體" w:hAnsi="標楷體" w:hint="eastAsia"/>
          <w:sz w:val="28"/>
          <w:szCs w:val="28"/>
        </w:rPr>
        <w:t>裁判</w:t>
      </w:r>
      <w:r w:rsidRPr="007F52E0">
        <w:rPr>
          <w:rFonts w:ascii="標楷體" w:eastAsia="標楷體" w:hAnsi="標楷體" w:hint="eastAsia"/>
          <w:sz w:val="28"/>
          <w:szCs w:val="28"/>
        </w:rPr>
        <w:t>老師</w:t>
      </w:r>
      <w:r>
        <w:rPr>
          <w:rFonts w:ascii="標楷體" w:eastAsia="標楷體" w:hAnsi="標楷體" w:hint="eastAsia"/>
          <w:sz w:val="28"/>
          <w:szCs w:val="28"/>
        </w:rPr>
        <w:t>，視競賽當日狀況</w:t>
      </w:r>
      <w:r w:rsidRPr="007F52E0">
        <w:rPr>
          <w:rFonts w:ascii="標楷體" w:eastAsia="標楷體" w:hAnsi="標楷體" w:hint="eastAsia"/>
          <w:sz w:val="28"/>
          <w:szCs w:val="28"/>
        </w:rPr>
        <w:t>調整，</w:t>
      </w:r>
      <w:r>
        <w:rPr>
          <w:rFonts w:ascii="標楷體" w:eastAsia="標楷體" w:hAnsi="標楷體" w:hint="eastAsia"/>
          <w:sz w:val="28"/>
          <w:szCs w:val="28"/>
        </w:rPr>
        <w:t>唯</w:t>
      </w:r>
      <w:r w:rsidRPr="007F52E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加工時間以4小時為限，不延長時間。</w:t>
      </w:r>
    </w:p>
    <w:p w:rsidR="009867B1" w:rsidRPr="007F52E0" w:rsidRDefault="009867B1" w:rsidP="006737E4">
      <w:pPr>
        <w:pStyle w:val="aa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競賽集合</w:t>
      </w:r>
      <w:r w:rsidRPr="007F52E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選手於</w:t>
      </w:r>
      <w:r w:rsidRPr="007F52E0">
        <w:rPr>
          <w:rFonts w:ascii="標楷體" w:eastAsia="標楷體" w:hAnsi="標楷體" w:hint="eastAsia"/>
          <w:sz w:val="28"/>
          <w:szCs w:val="28"/>
        </w:rPr>
        <w:t>07：</w:t>
      </w:r>
      <w:r>
        <w:rPr>
          <w:rFonts w:ascii="標楷體" w:eastAsia="標楷體" w:hAnsi="標楷體" w:hint="eastAsia"/>
          <w:sz w:val="28"/>
          <w:szCs w:val="28"/>
        </w:rPr>
        <w:t>3</w:t>
      </w:r>
      <w:r w:rsidRPr="007F52E0">
        <w:rPr>
          <w:rFonts w:ascii="標楷體" w:eastAsia="標楷體" w:hAnsi="標楷體" w:hint="eastAsia"/>
          <w:sz w:val="28"/>
          <w:szCs w:val="28"/>
        </w:rPr>
        <w:t>0集合完畢</w:t>
      </w:r>
      <w:r>
        <w:rPr>
          <w:rFonts w:ascii="標楷體" w:eastAsia="標楷體" w:hAnsi="標楷體" w:hint="eastAsia"/>
          <w:sz w:val="28"/>
          <w:szCs w:val="28"/>
        </w:rPr>
        <w:t>，隨後可進行個人工作區的布置</w:t>
      </w:r>
      <w:r w:rsidRPr="007F52E0">
        <w:rPr>
          <w:rFonts w:ascii="標楷體" w:eastAsia="標楷體" w:hAnsi="標楷體" w:hint="eastAsia"/>
          <w:sz w:val="28"/>
          <w:szCs w:val="28"/>
        </w:rPr>
        <w:t>。</w:t>
      </w:r>
    </w:p>
    <w:p w:rsidR="009867B1" w:rsidRDefault="009867B1" w:rsidP="008F12CD">
      <w:pPr>
        <w:snapToGrid w:val="0"/>
        <w:rPr>
          <w:rFonts w:ascii="標楷體" w:eastAsia="標楷體" w:hAnsi="標楷體"/>
          <w:b/>
          <w:bCs/>
        </w:rPr>
      </w:pPr>
    </w:p>
    <w:p w:rsidR="00177280" w:rsidRPr="006737E4" w:rsidRDefault="00226700" w:rsidP="008F12CD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6737E4">
        <w:rPr>
          <w:rFonts w:ascii="標楷體" w:eastAsia="標楷體" w:hAnsi="標楷體" w:hint="eastAsia"/>
          <w:b/>
          <w:bCs/>
          <w:sz w:val="32"/>
          <w:szCs w:val="32"/>
        </w:rPr>
        <w:t>三、材料：</w:t>
      </w:r>
    </w:p>
    <w:p w:rsidR="00226700" w:rsidRPr="009867B1" w:rsidRDefault="00226700" w:rsidP="006737E4">
      <w:pPr>
        <w:pStyle w:val="aa"/>
        <w:numPr>
          <w:ilvl w:val="0"/>
          <w:numId w:val="3"/>
        </w:numPr>
        <w:snapToGrid w:val="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學校提供未加工黑皮材料</w:t>
      </w:r>
      <w:r w:rsidR="009867B1">
        <w:rPr>
          <w:rFonts w:ascii="標楷體" w:eastAsia="標楷體" w:hAnsi="標楷體" w:hint="eastAsia"/>
          <w:sz w:val="28"/>
          <w:szCs w:val="28"/>
        </w:rPr>
        <w:t>1</w:t>
      </w:r>
      <w:r w:rsidR="001E0A96" w:rsidRPr="009867B1">
        <w:rPr>
          <w:rFonts w:ascii="標楷體" w:eastAsia="標楷體" w:hAnsi="標楷體" w:hint="eastAsia"/>
          <w:sz w:val="28"/>
          <w:szCs w:val="28"/>
        </w:rPr>
        <w:t>塊</w:t>
      </w:r>
      <w:r w:rsidR="000373E5" w:rsidRPr="009867B1">
        <w:rPr>
          <w:rFonts w:ascii="標楷體" w:eastAsia="標楷體" w:hAnsi="標楷體" w:hint="eastAsia"/>
          <w:sz w:val="28"/>
          <w:szCs w:val="28"/>
        </w:rPr>
        <w:t>，請自行利用時間事先備料</w:t>
      </w:r>
      <w:r w:rsidR="006737E4" w:rsidRPr="009867B1">
        <w:rPr>
          <w:rFonts w:ascii="標楷體" w:eastAsia="標楷體" w:hAnsi="標楷體" w:hint="eastAsia"/>
          <w:sz w:val="28"/>
          <w:szCs w:val="28"/>
        </w:rPr>
        <w:t>，亦可使用未加工黑皮材料</w:t>
      </w:r>
      <w:r w:rsidR="006737E4">
        <w:rPr>
          <w:rFonts w:ascii="標楷體" w:eastAsia="標楷體" w:hAnsi="標楷體" w:hint="eastAsia"/>
          <w:sz w:val="28"/>
          <w:szCs w:val="28"/>
        </w:rPr>
        <w:t>進行競賽</w:t>
      </w:r>
      <w:r w:rsidRPr="009867B1">
        <w:rPr>
          <w:rFonts w:ascii="標楷體" w:eastAsia="標楷體" w:hAnsi="標楷體" w:hint="eastAsia"/>
          <w:sz w:val="28"/>
          <w:szCs w:val="28"/>
        </w:rPr>
        <w:t>。</w:t>
      </w:r>
    </w:p>
    <w:p w:rsidR="00226700" w:rsidRPr="009867B1" w:rsidRDefault="00226700" w:rsidP="006737E4">
      <w:pPr>
        <w:pStyle w:val="aa"/>
        <w:numPr>
          <w:ilvl w:val="0"/>
          <w:numId w:val="3"/>
        </w:numPr>
        <w:snapToGrid w:val="0"/>
        <w:ind w:leftChars="0" w:left="567" w:hanging="567"/>
        <w:rPr>
          <w:rFonts w:ascii="標楷體" w:eastAsia="標楷體" w:hAnsi="標楷體"/>
          <w:sz w:val="28"/>
          <w:szCs w:val="28"/>
        </w:rPr>
      </w:pPr>
      <w:r w:rsidRPr="009867B1">
        <w:rPr>
          <w:rFonts w:ascii="標楷體" w:eastAsia="標楷體" w:hAnsi="標楷體" w:hint="eastAsia"/>
          <w:sz w:val="28"/>
          <w:szCs w:val="28"/>
        </w:rPr>
        <w:t>六面</w:t>
      </w:r>
      <w:proofErr w:type="gramStart"/>
      <w:r w:rsidRPr="009867B1">
        <w:rPr>
          <w:rFonts w:ascii="標楷體" w:eastAsia="標楷體" w:hAnsi="標楷體" w:hint="eastAsia"/>
          <w:sz w:val="28"/>
          <w:szCs w:val="28"/>
        </w:rPr>
        <w:t>銑</w:t>
      </w:r>
      <w:proofErr w:type="gramEnd"/>
      <w:r w:rsidRPr="009867B1">
        <w:rPr>
          <w:rFonts w:ascii="標楷體" w:eastAsia="標楷體" w:hAnsi="標楷體" w:hint="eastAsia"/>
          <w:sz w:val="28"/>
          <w:szCs w:val="28"/>
        </w:rPr>
        <w:t>削尺寸為</w:t>
      </w:r>
      <w:r w:rsidR="009867B1" w:rsidRPr="00671E2A">
        <w:rPr>
          <w:rFonts w:ascii="標楷體" w:eastAsia="標楷體" w:hAnsi="標楷體" w:hint="eastAsia"/>
          <w:b/>
          <w:sz w:val="28"/>
          <w:szCs w:val="28"/>
          <w:u w:val="single"/>
        </w:rPr>
        <w:t>8.5</w:t>
      </w:r>
      <w:r w:rsidRPr="00671E2A">
        <w:rPr>
          <w:rFonts w:ascii="標楷體" w:eastAsia="標楷體" w:hAnsi="標楷體" w:hint="eastAsia"/>
          <w:b/>
          <w:sz w:val="28"/>
          <w:szCs w:val="28"/>
          <w:u w:val="single"/>
        </w:rPr>
        <w:sym w:font="Wingdings 2" w:char="F0CD"/>
      </w:r>
      <w:r w:rsidRPr="00671E2A">
        <w:rPr>
          <w:rFonts w:ascii="標楷體" w:eastAsia="標楷體" w:hAnsi="標楷體" w:hint="eastAsia"/>
          <w:b/>
          <w:sz w:val="28"/>
          <w:szCs w:val="28"/>
          <w:u w:val="single"/>
        </w:rPr>
        <w:t>7</w:t>
      </w:r>
      <w:r w:rsidR="009867B1" w:rsidRPr="00671E2A">
        <w:rPr>
          <w:rFonts w:ascii="標楷體" w:eastAsia="標楷體" w:hAnsi="標楷體" w:hint="eastAsia"/>
          <w:b/>
          <w:sz w:val="28"/>
          <w:szCs w:val="28"/>
          <w:u w:val="single"/>
        </w:rPr>
        <w:t>4</w:t>
      </w:r>
      <w:r w:rsidRPr="00671E2A">
        <w:rPr>
          <w:rFonts w:ascii="標楷體" w:eastAsia="標楷體" w:hAnsi="標楷體" w:hint="eastAsia"/>
          <w:b/>
          <w:sz w:val="28"/>
          <w:szCs w:val="28"/>
          <w:u w:val="single"/>
        </w:rPr>
        <w:sym w:font="Wingdings 2" w:char="F0CD"/>
      </w:r>
      <w:r w:rsidRPr="00671E2A">
        <w:rPr>
          <w:rFonts w:ascii="標楷體" w:eastAsia="標楷體" w:hAnsi="標楷體" w:hint="eastAsia"/>
          <w:b/>
          <w:sz w:val="28"/>
          <w:szCs w:val="28"/>
          <w:u w:val="single"/>
        </w:rPr>
        <w:t>7</w:t>
      </w:r>
      <w:r w:rsidR="009867B1" w:rsidRPr="00671E2A">
        <w:rPr>
          <w:rFonts w:ascii="標楷體" w:eastAsia="標楷體" w:hAnsi="標楷體" w:hint="eastAsia"/>
          <w:b/>
          <w:sz w:val="28"/>
          <w:szCs w:val="28"/>
          <w:u w:val="single"/>
        </w:rPr>
        <w:t>4</w:t>
      </w:r>
      <w:r w:rsidRPr="009867B1">
        <w:rPr>
          <w:rFonts w:ascii="標楷體" w:eastAsia="標楷體" w:hAnsi="標楷體" w:hint="eastAsia"/>
          <w:sz w:val="28"/>
          <w:szCs w:val="28"/>
        </w:rPr>
        <w:t>(mm)，尺寸公差</w:t>
      </w:r>
      <w:r w:rsidR="009867B1">
        <w:rPr>
          <w:rFonts w:ascii="標楷體" w:eastAsia="標楷體" w:hAnsi="標楷體" w:hint="eastAsia"/>
          <w:sz w:val="28"/>
          <w:szCs w:val="28"/>
        </w:rPr>
        <w:t>+0.</w:t>
      </w:r>
      <w:r w:rsidR="00671E2A">
        <w:rPr>
          <w:rFonts w:ascii="標楷體" w:eastAsia="標楷體" w:hAnsi="標楷體" w:hint="eastAsia"/>
          <w:sz w:val="28"/>
          <w:szCs w:val="28"/>
        </w:rPr>
        <w:t>1～+0.3</w:t>
      </w:r>
      <w:r w:rsidR="005E6A61" w:rsidRPr="009867B1">
        <w:rPr>
          <w:rFonts w:ascii="標楷體" w:eastAsia="標楷體" w:hAnsi="標楷體" w:hint="eastAsia"/>
          <w:sz w:val="28"/>
          <w:szCs w:val="28"/>
        </w:rPr>
        <w:t>。</w:t>
      </w:r>
    </w:p>
    <w:p w:rsidR="00177280" w:rsidRPr="009867B1" w:rsidRDefault="00177280" w:rsidP="009867B1">
      <w:pPr>
        <w:pStyle w:val="aa"/>
        <w:snapToGrid w:val="0"/>
        <w:ind w:leftChars="0" w:left="720"/>
        <w:rPr>
          <w:rFonts w:ascii="標楷體" w:eastAsia="標楷體" w:hAnsi="標楷體"/>
          <w:sz w:val="28"/>
          <w:szCs w:val="28"/>
        </w:rPr>
      </w:pPr>
    </w:p>
    <w:p w:rsidR="00177280" w:rsidRPr="006737E4" w:rsidRDefault="00226700" w:rsidP="008F12CD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6737E4">
        <w:rPr>
          <w:rFonts w:ascii="標楷體" w:eastAsia="標楷體" w:hAnsi="標楷體" w:hint="eastAsia"/>
          <w:b/>
          <w:bCs/>
          <w:sz w:val="32"/>
          <w:szCs w:val="32"/>
        </w:rPr>
        <w:t>四、工具：</w:t>
      </w:r>
    </w:p>
    <w:p w:rsidR="006737E4" w:rsidRPr="006737E4" w:rsidRDefault="00226700" w:rsidP="006737E4">
      <w:pPr>
        <w:pStyle w:val="aa"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6737E4">
        <w:rPr>
          <w:rFonts w:ascii="標楷體" w:eastAsia="標楷體" w:hAnsi="標楷體" w:hint="eastAsia"/>
          <w:sz w:val="28"/>
          <w:szCs w:val="28"/>
        </w:rPr>
        <w:t>學校提供：</w:t>
      </w:r>
      <w:r w:rsidR="00A84350" w:rsidRPr="006737E4">
        <w:rPr>
          <w:rFonts w:ascii="標楷體" w:eastAsia="標楷體" w:hAnsi="標楷體" w:hint="eastAsia"/>
          <w:sz w:val="28"/>
          <w:szCs w:val="28"/>
        </w:rPr>
        <w:t>畫線相關工具、中心</w:t>
      </w:r>
      <w:proofErr w:type="gramStart"/>
      <w:r w:rsidR="00A84350" w:rsidRPr="006737E4">
        <w:rPr>
          <w:rFonts w:ascii="標楷體" w:eastAsia="標楷體" w:hAnsi="標楷體" w:hint="eastAsia"/>
          <w:sz w:val="28"/>
          <w:szCs w:val="28"/>
        </w:rPr>
        <w:t>衝</w:t>
      </w:r>
      <w:proofErr w:type="gramEnd"/>
      <w:r w:rsidR="00A84350" w:rsidRPr="006737E4">
        <w:rPr>
          <w:rFonts w:ascii="標楷體" w:eastAsia="標楷體" w:hAnsi="標楷體" w:hint="eastAsia"/>
          <w:sz w:val="28"/>
          <w:szCs w:val="28"/>
        </w:rPr>
        <w:t>、</w:t>
      </w:r>
      <w:r w:rsidR="007331C5" w:rsidRPr="006737E4">
        <w:rPr>
          <w:rFonts w:ascii="標楷體" w:eastAsia="標楷體" w:hAnsi="標楷體" w:hint="eastAsia"/>
          <w:sz w:val="28"/>
          <w:szCs w:val="28"/>
        </w:rPr>
        <w:t>鑽頭(</w:t>
      </w:r>
      <w:r w:rsidR="007331C5" w:rsidRPr="006737E4">
        <w:rPr>
          <w:rFonts w:ascii="標楷體" w:eastAsia="標楷體" w:hAnsi="標楷體"/>
          <w:sz w:val="28"/>
          <w:szCs w:val="28"/>
        </w:rPr>
        <w:t>ψ</w:t>
      </w:r>
      <w:r w:rsidR="007331C5" w:rsidRPr="006737E4">
        <w:rPr>
          <w:rFonts w:ascii="標楷體" w:eastAsia="標楷體" w:hAnsi="標楷體" w:hint="eastAsia"/>
          <w:sz w:val="28"/>
          <w:szCs w:val="28"/>
        </w:rPr>
        <w:t>3、</w:t>
      </w:r>
      <w:r w:rsidR="007331C5" w:rsidRPr="006737E4">
        <w:rPr>
          <w:rFonts w:ascii="標楷體" w:eastAsia="標楷體" w:hAnsi="標楷體"/>
          <w:sz w:val="28"/>
          <w:szCs w:val="28"/>
        </w:rPr>
        <w:t>ψ</w:t>
      </w:r>
      <w:r w:rsidR="007331C5" w:rsidRPr="006737E4">
        <w:rPr>
          <w:rFonts w:ascii="標楷體" w:eastAsia="標楷體" w:hAnsi="標楷體" w:hint="eastAsia"/>
          <w:sz w:val="28"/>
          <w:szCs w:val="28"/>
        </w:rPr>
        <w:t>8.5、</w:t>
      </w:r>
      <w:r w:rsidR="007331C5" w:rsidRPr="006737E4">
        <w:rPr>
          <w:rFonts w:ascii="標楷體" w:eastAsia="標楷體" w:hAnsi="標楷體"/>
          <w:sz w:val="28"/>
          <w:szCs w:val="28"/>
        </w:rPr>
        <w:t>ψ</w:t>
      </w:r>
      <w:r w:rsidR="007331C5" w:rsidRPr="006737E4">
        <w:rPr>
          <w:rFonts w:ascii="標楷體" w:eastAsia="標楷體" w:hAnsi="標楷體" w:hint="eastAsia"/>
          <w:sz w:val="28"/>
          <w:szCs w:val="28"/>
        </w:rPr>
        <w:t>9.8)、螺絲攻(M10</w:t>
      </w:r>
      <w:r w:rsidR="007331C5" w:rsidRPr="006737E4">
        <w:rPr>
          <w:rFonts w:ascii="標楷體" w:eastAsia="標楷體" w:hAnsi="標楷體" w:hint="eastAsia"/>
          <w:sz w:val="28"/>
          <w:szCs w:val="28"/>
        </w:rPr>
        <w:sym w:font="Wingdings 2" w:char="F0CD"/>
      </w:r>
      <w:r w:rsidR="007331C5" w:rsidRPr="006737E4">
        <w:rPr>
          <w:rFonts w:ascii="標楷體" w:eastAsia="標楷體" w:hAnsi="標楷體" w:hint="eastAsia"/>
          <w:sz w:val="28"/>
          <w:szCs w:val="28"/>
        </w:rPr>
        <w:t>1.5)、</w:t>
      </w:r>
      <w:proofErr w:type="gramStart"/>
      <w:r w:rsidR="007331C5" w:rsidRPr="006737E4">
        <w:rPr>
          <w:rFonts w:ascii="標楷體" w:eastAsia="標楷體" w:hAnsi="標楷體" w:hint="eastAsia"/>
          <w:sz w:val="28"/>
          <w:szCs w:val="28"/>
        </w:rPr>
        <w:t>鉸刀</w:t>
      </w:r>
      <w:proofErr w:type="gramEnd"/>
      <w:r w:rsidR="007331C5" w:rsidRPr="006737E4">
        <w:rPr>
          <w:rFonts w:ascii="標楷體" w:eastAsia="標楷體" w:hAnsi="標楷體" w:hint="eastAsia"/>
          <w:sz w:val="28"/>
          <w:szCs w:val="28"/>
        </w:rPr>
        <w:t>(</w:t>
      </w:r>
      <w:r w:rsidR="007331C5" w:rsidRPr="006737E4">
        <w:rPr>
          <w:rFonts w:ascii="標楷體" w:eastAsia="標楷體" w:hAnsi="標楷體"/>
          <w:sz w:val="28"/>
          <w:szCs w:val="28"/>
        </w:rPr>
        <w:t>ψ</w:t>
      </w:r>
      <w:r w:rsidR="007331C5" w:rsidRPr="006737E4">
        <w:rPr>
          <w:rFonts w:ascii="標楷體" w:eastAsia="標楷體" w:hAnsi="標楷體" w:hint="eastAsia"/>
          <w:sz w:val="28"/>
          <w:szCs w:val="28"/>
        </w:rPr>
        <w:t>10.0)</w:t>
      </w:r>
      <w:r w:rsidR="00EB08C8" w:rsidRPr="006737E4">
        <w:rPr>
          <w:rFonts w:ascii="標楷體" w:eastAsia="標楷體" w:hAnsi="標楷體" w:hint="eastAsia"/>
          <w:sz w:val="28"/>
          <w:szCs w:val="28"/>
        </w:rPr>
        <w:t>、</w:t>
      </w:r>
      <w:r w:rsidR="00671E2A" w:rsidRPr="006737E4">
        <w:rPr>
          <w:rFonts w:ascii="標楷體" w:eastAsia="標楷體" w:hAnsi="標楷體" w:hint="eastAsia"/>
          <w:sz w:val="28"/>
          <w:szCs w:val="28"/>
        </w:rPr>
        <w:t>個人所需</w:t>
      </w:r>
      <w:r w:rsidR="00EB08C8" w:rsidRPr="006737E4">
        <w:rPr>
          <w:rFonts w:ascii="標楷體" w:eastAsia="標楷體" w:hAnsi="標楷體" w:hint="eastAsia"/>
          <w:sz w:val="28"/>
          <w:szCs w:val="28"/>
        </w:rPr>
        <w:t>銼刀</w:t>
      </w:r>
      <w:r w:rsidR="00136EDC" w:rsidRPr="006737E4">
        <w:rPr>
          <w:rFonts w:ascii="標楷體" w:eastAsia="標楷體" w:hAnsi="標楷體" w:hint="eastAsia"/>
          <w:sz w:val="28"/>
          <w:szCs w:val="28"/>
        </w:rPr>
        <w:t>。</w:t>
      </w:r>
    </w:p>
    <w:p w:rsidR="00226700" w:rsidRPr="006737E4" w:rsidRDefault="00226700" w:rsidP="006737E4">
      <w:pPr>
        <w:pStyle w:val="aa"/>
        <w:numPr>
          <w:ilvl w:val="0"/>
          <w:numId w:val="4"/>
        </w:numPr>
        <w:snapToGrid w:val="0"/>
        <w:ind w:leftChars="0"/>
        <w:rPr>
          <w:rFonts w:ascii="標楷體" w:eastAsia="標楷體" w:hAnsi="標楷體"/>
          <w:sz w:val="28"/>
          <w:szCs w:val="28"/>
        </w:rPr>
      </w:pPr>
      <w:r w:rsidRPr="006737E4">
        <w:rPr>
          <w:rFonts w:ascii="標楷體" w:eastAsia="標楷體" w:hAnsi="標楷體" w:hint="eastAsia"/>
          <w:sz w:val="28"/>
          <w:szCs w:val="28"/>
        </w:rPr>
        <w:t>學生自備：</w:t>
      </w:r>
      <w:r w:rsidR="004E7CF7" w:rsidRPr="006737E4">
        <w:rPr>
          <w:rFonts w:ascii="標楷體" w:eastAsia="標楷體" w:hAnsi="標楷體" w:hint="eastAsia"/>
          <w:sz w:val="28"/>
          <w:szCs w:val="28"/>
        </w:rPr>
        <w:t>一般刻度式游標卡尺（其餘附表式或數字式不得使用）</w:t>
      </w:r>
      <w:r w:rsidR="00136EDC" w:rsidRPr="006737E4">
        <w:rPr>
          <w:rFonts w:ascii="標楷體" w:eastAsia="標楷體" w:hAnsi="標楷體" w:hint="eastAsia"/>
          <w:sz w:val="28"/>
          <w:szCs w:val="28"/>
        </w:rPr>
        <w:t>、</w:t>
      </w:r>
      <w:r w:rsidR="003131EC" w:rsidRPr="006737E4">
        <w:rPr>
          <w:rFonts w:ascii="標楷體" w:eastAsia="標楷體" w:hAnsi="標楷體" w:hint="eastAsia"/>
          <w:sz w:val="28"/>
          <w:szCs w:val="28"/>
        </w:rPr>
        <w:t>新生入學購</w:t>
      </w:r>
      <w:r w:rsidR="001C1C5D" w:rsidRPr="006737E4">
        <w:rPr>
          <w:rFonts w:ascii="標楷體" w:eastAsia="標楷體" w:hAnsi="標楷體" w:hint="eastAsia"/>
          <w:sz w:val="28"/>
          <w:szCs w:val="28"/>
        </w:rPr>
        <w:t>置</w:t>
      </w:r>
      <w:r w:rsidR="003131EC" w:rsidRPr="006737E4">
        <w:rPr>
          <w:rFonts w:ascii="標楷體" w:eastAsia="標楷體" w:hAnsi="標楷體" w:hint="eastAsia"/>
          <w:sz w:val="28"/>
          <w:szCs w:val="28"/>
        </w:rPr>
        <w:t>工具箱</w:t>
      </w:r>
      <w:r w:rsidR="007D2CFF" w:rsidRPr="006737E4">
        <w:rPr>
          <w:rFonts w:ascii="標楷體" w:eastAsia="標楷體" w:hAnsi="標楷體" w:hint="eastAsia"/>
          <w:sz w:val="28"/>
          <w:szCs w:val="28"/>
        </w:rPr>
        <w:t>內</w:t>
      </w:r>
      <w:r w:rsidR="00A84350" w:rsidRPr="006737E4">
        <w:rPr>
          <w:rFonts w:ascii="標楷體" w:eastAsia="標楷體" w:hAnsi="標楷體" w:hint="eastAsia"/>
          <w:sz w:val="28"/>
          <w:szCs w:val="28"/>
        </w:rPr>
        <w:t>之工具與</w:t>
      </w:r>
      <w:r w:rsidR="003131EC" w:rsidRPr="006737E4">
        <w:rPr>
          <w:rFonts w:ascii="標楷體" w:eastAsia="標楷體" w:hAnsi="標楷體" w:hint="eastAsia"/>
          <w:sz w:val="28"/>
          <w:szCs w:val="28"/>
        </w:rPr>
        <w:t>刀具</w:t>
      </w:r>
      <w:r w:rsidR="00136EDC" w:rsidRPr="006737E4">
        <w:rPr>
          <w:rFonts w:ascii="標楷體" w:eastAsia="標楷體" w:hAnsi="標楷體" w:hint="eastAsia"/>
          <w:sz w:val="28"/>
          <w:szCs w:val="28"/>
        </w:rPr>
        <w:t>。</w:t>
      </w:r>
    </w:p>
    <w:p w:rsidR="009867B1" w:rsidRDefault="009867B1">
      <w:pPr>
        <w:widowControl/>
        <w:rPr>
          <w:rFonts w:ascii="標楷體" w:eastAsia="標楷體" w:hAnsi="標楷體"/>
        </w:rPr>
      </w:pPr>
      <w:r>
        <w:rPr>
          <w:rFonts w:ascii="標楷體" w:eastAsia="標楷體" w:hAnsi="標楷體"/>
        </w:rPr>
        <w:br w:type="page"/>
      </w:r>
    </w:p>
    <w:p w:rsidR="008F12CD" w:rsidRDefault="008F12CD" w:rsidP="008F12CD">
      <w:pPr>
        <w:snapToGrid w:val="0"/>
        <w:rPr>
          <w:rFonts w:ascii="標楷體" w:eastAsia="標楷體" w:hAnsi="標楷體"/>
        </w:rPr>
      </w:pPr>
    </w:p>
    <w:p w:rsidR="0017554E" w:rsidRPr="00E5024C" w:rsidRDefault="00EC4E6B" w:rsidP="008F12CD">
      <w:pPr>
        <w:snapToGrid w:val="0"/>
        <w:rPr>
          <w:rFonts w:ascii="標楷體" w:eastAsia="標楷體" w:hAnsi="標楷體"/>
          <w:sz w:val="32"/>
          <w:szCs w:val="32"/>
        </w:rPr>
      </w:pPr>
      <w:r w:rsidRPr="00E5024C">
        <w:rPr>
          <w:rFonts w:ascii="標楷體" w:eastAsia="標楷體" w:hAnsi="標楷體" w:hint="eastAsia"/>
          <w:b/>
          <w:bCs/>
          <w:sz w:val="32"/>
          <w:szCs w:val="32"/>
        </w:rPr>
        <w:t>五</w:t>
      </w:r>
      <w:r w:rsidR="008F12CD" w:rsidRPr="00E5024C">
        <w:rPr>
          <w:rFonts w:ascii="標楷體" w:eastAsia="標楷體" w:hAnsi="標楷體" w:hint="eastAsia"/>
          <w:b/>
          <w:bCs/>
          <w:sz w:val="32"/>
          <w:szCs w:val="32"/>
        </w:rPr>
        <w:t>、評分表：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5"/>
        <w:gridCol w:w="979"/>
        <w:gridCol w:w="1376"/>
        <w:gridCol w:w="861"/>
        <w:gridCol w:w="849"/>
        <w:gridCol w:w="1026"/>
        <w:gridCol w:w="684"/>
        <w:gridCol w:w="1368"/>
        <w:gridCol w:w="342"/>
        <w:gridCol w:w="1710"/>
      </w:tblGrid>
      <w:tr w:rsidR="0017554E" w:rsidTr="00B409F7">
        <w:trPr>
          <w:jc w:val="center"/>
        </w:trPr>
        <w:tc>
          <w:tcPr>
            <w:tcW w:w="1065" w:type="dxa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件號</w:t>
            </w:r>
            <w:proofErr w:type="gramEnd"/>
          </w:p>
        </w:tc>
        <w:tc>
          <w:tcPr>
            <w:tcW w:w="979" w:type="dxa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2237" w:type="dxa"/>
            <w:gridSpan w:val="2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尺寸與公差</w:t>
            </w:r>
          </w:p>
        </w:tc>
        <w:tc>
          <w:tcPr>
            <w:tcW w:w="1875" w:type="dxa"/>
            <w:gridSpan w:val="2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配分</w:t>
            </w:r>
          </w:p>
        </w:tc>
        <w:tc>
          <w:tcPr>
            <w:tcW w:w="2052" w:type="dxa"/>
            <w:gridSpan w:val="2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實測尺寸</w:t>
            </w:r>
          </w:p>
        </w:tc>
        <w:tc>
          <w:tcPr>
            <w:tcW w:w="2052" w:type="dxa"/>
            <w:gridSpan w:val="2"/>
          </w:tcPr>
          <w:p w:rsidR="0017554E" w:rsidRPr="00E5024C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E5024C">
              <w:rPr>
                <w:rFonts w:ascii="標楷體" w:eastAsia="標楷體" w:hAnsi="標楷體" w:hint="eastAsia"/>
                <w:b/>
                <w:sz w:val="28"/>
                <w:szCs w:val="28"/>
              </w:rPr>
              <w:t>得分</w:t>
            </w:r>
          </w:p>
        </w:tc>
      </w:tr>
      <w:tr w:rsidR="00B409F7" w:rsidTr="00B409F7">
        <w:trPr>
          <w:cantSplit/>
          <w:jc w:val="center"/>
        </w:trPr>
        <w:tc>
          <w:tcPr>
            <w:tcW w:w="1065" w:type="dxa"/>
            <w:vMerge w:val="restart"/>
            <w:textDirection w:val="tbRlV"/>
            <w:vAlign w:val="center"/>
          </w:tcPr>
          <w:p w:rsidR="00B409F7" w:rsidRPr="00E5024C" w:rsidRDefault="00E5024C">
            <w:pPr>
              <w:snapToGrid w:val="0"/>
              <w:ind w:left="113" w:right="113"/>
              <w:jc w:val="center"/>
              <w:rPr>
                <w:rFonts w:ascii="標楷體" w:eastAsia="標楷體" w:hAnsi="標楷體"/>
                <w:sz w:val="48"/>
                <w:szCs w:val="48"/>
              </w:rPr>
            </w:pPr>
            <w:r w:rsidRPr="00E5024C">
              <w:rPr>
                <w:rFonts w:ascii="標楷體" w:eastAsia="標楷體" w:hAnsi="標楷體"/>
                <w:sz w:val="48"/>
                <w:szCs w:val="48"/>
              </w:rPr>
              <w:t>件</w:t>
            </w:r>
            <w:r>
              <w:rPr>
                <w:rFonts w:ascii="標楷體" w:eastAsia="標楷體" w:hAnsi="標楷體"/>
                <w:sz w:val="48"/>
                <w:szCs w:val="48"/>
              </w:rPr>
              <w:t xml:space="preserve">           </w:t>
            </w:r>
            <w:proofErr w:type="gramStart"/>
            <w:r w:rsidRPr="00E5024C">
              <w:rPr>
                <w:rFonts w:ascii="標楷體" w:eastAsia="標楷體" w:hAnsi="標楷體"/>
                <w:sz w:val="48"/>
                <w:szCs w:val="48"/>
              </w:rPr>
              <w:t>一</w:t>
            </w:r>
            <w:proofErr w:type="gramEnd"/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2237" w:type="dxa"/>
            <w:gridSpan w:val="2"/>
          </w:tcPr>
          <w:p w:rsidR="00B409F7" w:rsidRPr="00DF6F82" w:rsidRDefault="00B409F7" w:rsidP="00CC4863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409F7" w:rsidRDefault="00B409F7" w:rsidP="00CC4863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5" w:type="dxa"/>
            <w:gridSpan w:val="2"/>
            <w:vAlign w:val="center"/>
          </w:tcPr>
          <w:p w:rsid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jc w:val="center"/>
        </w:trPr>
        <w:tc>
          <w:tcPr>
            <w:tcW w:w="1065" w:type="dxa"/>
            <w:vMerge/>
            <w:vAlign w:val="center"/>
          </w:tcPr>
          <w:p w:rsidR="00B409F7" w:rsidRPr="002854D2" w:rsidRDefault="00B409F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:rsidR="00B409F7" w:rsidRPr="00B409F7" w:rsidRDefault="00B409F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B</w:t>
            </w:r>
          </w:p>
        </w:tc>
        <w:tc>
          <w:tcPr>
            <w:tcW w:w="2237" w:type="dxa"/>
            <w:gridSpan w:val="2"/>
          </w:tcPr>
          <w:p w:rsidR="00B409F7" w:rsidRPr="00B409F7" w:rsidRDefault="00B409F7" w:rsidP="00CC4863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</w:t>
            </w: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+0.06</w:t>
            </w:r>
          </w:p>
          <w:p w:rsidR="00B409F7" w:rsidRPr="00B409F7" w:rsidRDefault="00B409F7" w:rsidP="00CC4863">
            <w:pPr>
              <w:snapToGrid w:val="0"/>
              <w:spacing w:line="216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22+0</w:t>
            </w:r>
          </w:p>
        </w:tc>
        <w:tc>
          <w:tcPr>
            <w:tcW w:w="1875" w:type="dxa"/>
            <w:gridSpan w:val="2"/>
            <w:vAlign w:val="center"/>
          </w:tcPr>
          <w:p w:rsidR="00B409F7" w:rsidRPr="00B409F7" w:rsidRDefault="00B409F7" w:rsidP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1</w:t>
            </w:r>
            <w:r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jc w:val="center"/>
        </w:trPr>
        <w:tc>
          <w:tcPr>
            <w:tcW w:w="1065" w:type="dxa"/>
            <w:vMerge/>
            <w:vAlign w:val="center"/>
          </w:tcPr>
          <w:p w:rsidR="00B409F7" w:rsidRPr="002854D2" w:rsidRDefault="00B409F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C</w:t>
            </w:r>
          </w:p>
        </w:tc>
        <w:tc>
          <w:tcPr>
            <w:tcW w:w="2237" w:type="dxa"/>
            <w:gridSpan w:val="2"/>
          </w:tcPr>
          <w:p w:rsidR="00B409F7" w:rsidRPr="00DF6F82" w:rsidRDefault="00B409F7" w:rsidP="00B409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409F7" w:rsidRDefault="00B409F7" w:rsidP="00B409F7">
            <w:pPr>
              <w:snapToGrid w:val="0"/>
              <w:spacing w:line="216" w:lineRule="auto"/>
              <w:rPr>
                <w:rFonts w:ascii="標楷體" w:eastAsia="標楷體" w:hAnsi="標楷體"/>
                <w:sz w:val="20"/>
                <w:szCs w:val="20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17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5" w:type="dxa"/>
            <w:gridSpan w:val="2"/>
            <w:vAlign w:val="center"/>
          </w:tcPr>
          <w:p w:rsid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jc w:val="center"/>
        </w:trPr>
        <w:tc>
          <w:tcPr>
            <w:tcW w:w="1065" w:type="dxa"/>
            <w:vMerge/>
            <w:vAlign w:val="center"/>
          </w:tcPr>
          <w:p w:rsidR="00B409F7" w:rsidRPr="002854D2" w:rsidRDefault="00B409F7">
            <w:pPr>
              <w:snapToGrid w:val="0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:rsidR="00B409F7" w:rsidRPr="00B409F7" w:rsidRDefault="00B409F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D</w:t>
            </w:r>
          </w:p>
        </w:tc>
        <w:tc>
          <w:tcPr>
            <w:tcW w:w="2237" w:type="dxa"/>
            <w:gridSpan w:val="2"/>
          </w:tcPr>
          <w:p w:rsidR="00B409F7" w:rsidRPr="00B409F7" w:rsidRDefault="00B409F7" w:rsidP="00B409F7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+0.06</w:t>
            </w:r>
          </w:p>
          <w:p w:rsidR="00B409F7" w:rsidRPr="00B409F7" w:rsidRDefault="00B409F7" w:rsidP="00B409F7">
            <w:pPr>
              <w:snapToGrid w:val="0"/>
              <w:spacing w:line="216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40+</w:t>
            </w: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1875" w:type="dxa"/>
            <w:gridSpan w:val="2"/>
            <w:vAlign w:val="center"/>
          </w:tcPr>
          <w:p w:rsidR="00B409F7" w:rsidRP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  <w:textDirection w:val="tbRlV"/>
            <w:vAlign w:val="center"/>
          </w:tcPr>
          <w:p w:rsidR="00B409F7" w:rsidRPr="002854D2" w:rsidRDefault="00B409F7" w:rsidP="009A5839">
            <w:pPr>
              <w:snapToGrid w:val="0"/>
              <w:ind w:left="113" w:right="113"/>
              <w:rPr>
                <w:rFonts w:ascii="標楷體" w:eastAsia="標楷體" w:hAnsi="標楷體"/>
                <w:sz w:val="20"/>
                <w:szCs w:val="20"/>
              </w:rPr>
            </w:pPr>
          </w:p>
        </w:tc>
        <w:tc>
          <w:tcPr>
            <w:tcW w:w="979" w:type="dxa"/>
            <w:vAlign w:val="center"/>
          </w:tcPr>
          <w:p w:rsidR="00B409F7" w:rsidRPr="00B409F7" w:rsidRDefault="00B409F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E</w:t>
            </w:r>
          </w:p>
        </w:tc>
        <w:tc>
          <w:tcPr>
            <w:tcW w:w="2237" w:type="dxa"/>
            <w:gridSpan w:val="2"/>
            <w:vAlign w:val="center"/>
          </w:tcPr>
          <w:p w:rsidR="00B409F7" w:rsidRPr="00B409F7" w:rsidRDefault="00B409F7" w:rsidP="00B409F7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+0.06</w:t>
            </w:r>
          </w:p>
          <w:p w:rsidR="00B409F7" w:rsidRPr="00B409F7" w:rsidRDefault="00B409F7" w:rsidP="00B409F7">
            <w:pPr>
              <w:snapToGrid w:val="0"/>
              <w:spacing w:line="216" w:lineRule="auto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20</w:t>
            </w: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-0</w:t>
            </w: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</w:t>
            </w:r>
          </w:p>
        </w:tc>
        <w:tc>
          <w:tcPr>
            <w:tcW w:w="1875" w:type="dxa"/>
            <w:gridSpan w:val="2"/>
            <w:vAlign w:val="center"/>
          </w:tcPr>
          <w:p w:rsidR="00B409F7" w:rsidRP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</w:tcPr>
          <w:p w:rsidR="00B409F7" w:rsidRDefault="00B409F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79" w:type="dxa"/>
            <w:vAlign w:val="center"/>
          </w:tcPr>
          <w:p w:rsidR="00B409F7" w:rsidRPr="00B409F7" w:rsidRDefault="00B409F7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</w:p>
        </w:tc>
        <w:tc>
          <w:tcPr>
            <w:tcW w:w="2237" w:type="dxa"/>
            <w:gridSpan w:val="2"/>
            <w:vAlign w:val="center"/>
          </w:tcPr>
          <w:p w:rsidR="00B409F7" w:rsidRPr="00B409F7" w:rsidRDefault="00B409F7" w:rsidP="00B409F7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+0.06</w:t>
            </w:r>
          </w:p>
          <w:p w:rsidR="00B409F7" w:rsidRPr="00B409F7" w:rsidRDefault="00B409F7" w:rsidP="00B409F7">
            <w:pPr>
              <w:snapToGrid w:val="0"/>
              <w:spacing w:beforeLines="20" w:before="72" w:afterLines="20" w:after="72" w:line="240" w:lineRule="atLeast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40</w:t>
            </w: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-0</w:t>
            </w:r>
          </w:p>
        </w:tc>
        <w:tc>
          <w:tcPr>
            <w:tcW w:w="1875" w:type="dxa"/>
            <w:gridSpan w:val="2"/>
            <w:vAlign w:val="center"/>
          </w:tcPr>
          <w:p w:rsidR="00B409F7" w:rsidRP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B409F7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</w:tcPr>
          <w:p w:rsidR="00B409F7" w:rsidRDefault="00B409F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G</w:t>
            </w:r>
          </w:p>
        </w:tc>
        <w:tc>
          <w:tcPr>
            <w:tcW w:w="2237" w:type="dxa"/>
            <w:gridSpan w:val="2"/>
            <w:vAlign w:val="center"/>
          </w:tcPr>
          <w:p w:rsidR="00B409F7" w:rsidRPr="00DF6F82" w:rsidRDefault="00B409F7" w:rsidP="00B409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409F7" w:rsidRPr="009D1191" w:rsidRDefault="00B409F7" w:rsidP="00B409F7">
            <w:pPr>
              <w:snapToGrid w:val="0"/>
              <w:spacing w:beforeLines="20" w:before="72" w:afterLines="20" w:after="72" w:line="240" w:lineRule="atLeast"/>
              <w:rPr>
                <w:rFonts w:eastAsia="標楷體"/>
                <w:color w:val="000000"/>
                <w:position w:val="-6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8.5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1875" w:type="dxa"/>
            <w:gridSpan w:val="2"/>
            <w:vAlign w:val="center"/>
          </w:tcPr>
          <w:p w:rsid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</w:tcPr>
          <w:p w:rsidR="00B409F7" w:rsidRDefault="00B409F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H</w:t>
            </w:r>
          </w:p>
        </w:tc>
        <w:tc>
          <w:tcPr>
            <w:tcW w:w="2237" w:type="dxa"/>
            <w:gridSpan w:val="2"/>
            <w:vAlign w:val="center"/>
          </w:tcPr>
          <w:p w:rsidR="00B409F7" w:rsidRPr="00DF6F82" w:rsidRDefault="00B409F7" w:rsidP="00B409F7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 xml:space="preserve">  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B409F7" w:rsidRDefault="00B409F7" w:rsidP="00B409F7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  <w:bookmarkStart w:id="0" w:name="_GoBack"/>
            <w:bookmarkEnd w:id="0"/>
          </w:p>
        </w:tc>
        <w:tc>
          <w:tcPr>
            <w:tcW w:w="1875" w:type="dxa"/>
            <w:gridSpan w:val="2"/>
            <w:vAlign w:val="center"/>
          </w:tcPr>
          <w:p w:rsidR="00B409F7" w:rsidRDefault="00B409F7">
            <w:pPr>
              <w:snapToGrid w:val="0"/>
              <w:spacing w:line="216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</w:tcPr>
          <w:p w:rsidR="00B409F7" w:rsidRDefault="00B409F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</w:p>
        </w:tc>
        <w:tc>
          <w:tcPr>
            <w:tcW w:w="2237" w:type="dxa"/>
            <w:gridSpan w:val="2"/>
            <w:vAlign w:val="center"/>
          </w:tcPr>
          <w:p w:rsidR="00B409F7" w:rsidRDefault="00B409F7" w:rsidP="00B409F7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攻螺紋M10×1.5</w:t>
            </w:r>
          </w:p>
        </w:tc>
        <w:tc>
          <w:tcPr>
            <w:tcW w:w="1875" w:type="dxa"/>
            <w:gridSpan w:val="2"/>
            <w:vAlign w:val="center"/>
          </w:tcPr>
          <w:p w:rsidR="00B409F7" w:rsidRDefault="00E5024C">
            <w:pPr>
              <w:snapToGrid w:val="0"/>
              <w:spacing w:line="216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cantSplit/>
          <w:trHeight w:val="480"/>
          <w:jc w:val="center"/>
        </w:trPr>
        <w:tc>
          <w:tcPr>
            <w:tcW w:w="1065" w:type="dxa"/>
            <w:vMerge/>
          </w:tcPr>
          <w:p w:rsidR="00B409F7" w:rsidRDefault="00B409F7">
            <w:pPr>
              <w:snapToGrid w:val="0"/>
              <w:rPr>
                <w:rFonts w:ascii="標楷體" w:eastAsia="標楷體" w:hAnsi="標楷體"/>
              </w:rPr>
            </w:pPr>
          </w:p>
        </w:tc>
        <w:tc>
          <w:tcPr>
            <w:tcW w:w="979" w:type="dxa"/>
            <w:vAlign w:val="center"/>
          </w:tcPr>
          <w:p w:rsidR="00B409F7" w:rsidRDefault="00B409F7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J</w:t>
            </w:r>
          </w:p>
        </w:tc>
        <w:tc>
          <w:tcPr>
            <w:tcW w:w="2237" w:type="dxa"/>
            <w:gridSpan w:val="2"/>
            <w:vAlign w:val="center"/>
          </w:tcPr>
          <w:p w:rsidR="00B409F7" w:rsidRDefault="00B409F7" w:rsidP="00B409F7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proofErr w:type="gramStart"/>
            <w:r>
              <w:rPr>
                <w:rFonts w:ascii="標楷體" w:eastAsia="標楷體" w:hAnsi="標楷體" w:hint="eastAsia"/>
                <w:sz w:val="28"/>
                <w:szCs w:val="28"/>
              </w:rPr>
              <w:t>鉸孔</w:t>
            </w:r>
            <w:proofErr w:type="gramEnd"/>
            <w:r w:rsidRPr="00B409F7">
              <w:rPr>
                <w:rFonts w:ascii="標楷體" w:eastAsia="標楷體" w:hAnsi="標楷體" w:hint="eastAsia"/>
                <w:sz w:val="28"/>
                <w:szCs w:val="28"/>
              </w:rPr>
              <w:t>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1</w:t>
            </w:r>
            <w:r w:rsidRPr="00B409F7">
              <w:rPr>
                <w:rFonts w:ascii="標楷體" w:eastAsia="標楷體" w:hAnsi="標楷體"/>
                <w:sz w:val="28"/>
                <w:szCs w:val="28"/>
              </w:rPr>
              <w:t>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H7</w:t>
            </w:r>
          </w:p>
        </w:tc>
        <w:tc>
          <w:tcPr>
            <w:tcW w:w="1875" w:type="dxa"/>
            <w:gridSpan w:val="2"/>
            <w:vAlign w:val="center"/>
          </w:tcPr>
          <w:p w:rsidR="00B409F7" w:rsidRDefault="00E5024C">
            <w:pPr>
              <w:snapToGrid w:val="0"/>
              <w:spacing w:line="216" w:lineRule="auto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  <w:tc>
          <w:tcPr>
            <w:tcW w:w="2052" w:type="dxa"/>
            <w:gridSpan w:val="2"/>
          </w:tcPr>
          <w:p w:rsidR="00B409F7" w:rsidRDefault="00B409F7">
            <w:pPr>
              <w:snapToGrid w:val="0"/>
              <w:spacing w:line="216" w:lineRule="auto"/>
              <w:rPr>
                <w:rFonts w:ascii="標楷體" w:eastAsia="標楷體" w:hAnsi="標楷體"/>
              </w:rPr>
            </w:pPr>
          </w:p>
        </w:tc>
      </w:tr>
      <w:tr w:rsidR="0017554E" w:rsidTr="00B409F7">
        <w:trPr>
          <w:jc w:val="center"/>
        </w:trPr>
        <w:tc>
          <w:tcPr>
            <w:tcW w:w="1065" w:type="dxa"/>
            <w:vAlign w:val="center"/>
          </w:tcPr>
          <w:p w:rsidR="0017554E" w:rsidRPr="005B2B89" w:rsidRDefault="008F12CD" w:rsidP="00B409F7">
            <w:pPr>
              <w:snapToGrid w:val="0"/>
              <w:jc w:val="center"/>
              <w:rPr>
                <w:rFonts w:ascii="標楷體" w:eastAsia="標楷體" w:hAnsi="標楷體"/>
                <w:b/>
                <w:sz w:val="36"/>
                <w:szCs w:val="36"/>
              </w:rPr>
            </w:pPr>
            <w:r w:rsidRPr="005B2B89">
              <w:rPr>
                <w:rFonts w:ascii="標楷體" w:eastAsia="標楷體" w:hAnsi="標楷體" w:hint="eastAsia"/>
                <w:b/>
                <w:sz w:val="36"/>
                <w:szCs w:val="36"/>
              </w:rPr>
              <w:t>扣分</w:t>
            </w:r>
          </w:p>
        </w:tc>
        <w:tc>
          <w:tcPr>
            <w:tcW w:w="979" w:type="dxa"/>
            <w:vAlign w:val="center"/>
          </w:tcPr>
          <w:p w:rsidR="0017554E" w:rsidRPr="005B2B89" w:rsidRDefault="008F12CD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5B2B89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2237" w:type="dxa"/>
            <w:gridSpan w:val="2"/>
            <w:vAlign w:val="center"/>
          </w:tcPr>
          <w:p w:rsidR="0017554E" w:rsidRDefault="0017554E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B409F7" w:rsidRDefault="00B409F7">
            <w:pPr>
              <w:snapToGrid w:val="0"/>
              <w:jc w:val="center"/>
              <w:rPr>
                <w:rFonts w:ascii="標楷體" w:eastAsia="標楷體" w:hAnsi="標楷體" w:hint="eastAsia"/>
                <w:b/>
              </w:rPr>
            </w:pPr>
          </w:p>
          <w:p w:rsidR="00B409F7" w:rsidRDefault="00B409F7">
            <w:pPr>
              <w:snapToGrid w:val="0"/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5979" w:type="dxa"/>
            <w:gridSpan w:val="6"/>
          </w:tcPr>
          <w:p w:rsidR="0017554E" w:rsidRDefault="0017554E">
            <w:pPr>
              <w:snapToGrid w:val="0"/>
              <w:rPr>
                <w:rFonts w:ascii="標楷體" w:eastAsia="標楷體" w:hAnsi="標楷體"/>
              </w:rPr>
            </w:pPr>
          </w:p>
        </w:tc>
      </w:tr>
      <w:tr w:rsidR="00B409F7" w:rsidTr="00B409F7">
        <w:trPr>
          <w:jc w:val="center"/>
        </w:trPr>
        <w:tc>
          <w:tcPr>
            <w:tcW w:w="2044" w:type="dxa"/>
            <w:gridSpan w:val="2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工件實得分數</w:t>
            </w:r>
          </w:p>
        </w:tc>
        <w:tc>
          <w:tcPr>
            <w:tcW w:w="1376" w:type="dxa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時間分數</w:t>
            </w:r>
          </w:p>
        </w:tc>
        <w:tc>
          <w:tcPr>
            <w:tcW w:w="1710" w:type="dxa"/>
            <w:gridSpan w:val="2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術科總分</w:t>
            </w:r>
          </w:p>
        </w:tc>
        <w:tc>
          <w:tcPr>
            <w:tcW w:w="1710" w:type="dxa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B409F7" w:rsidTr="0015456F">
        <w:trPr>
          <w:jc w:val="center"/>
        </w:trPr>
        <w:tc>
          <w:tcPr>
            <w:tcW w:w="2044" w:type="dxa"/>
            <w:gridSpan w:val="2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排名</w:t>
            </w:r>
          </w:p>
        </w:tc>
        <w:tc>
          <w:tcPr>
            <w:tcW w:w="8216" w:type="dxa"/>
            <w:gridSpan w:val="8"/>
            <w:vAlign w:val="center"/>
          </w:tcPr>
          <w:p w:rsidR="00B409F7" w:rsidRPr="00DF6F82" w:rsidRDefault="00B409F7" w:rsidP="00AE3C6E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17554E" w:rsidRDefault="008F12CD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量測人員：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            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審老師：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sectPr w:rsidR="0017554E" w:rsidSect="007549D7">
      <w:pgSz w:w="11906" w:h="16838"/>
      <w:pgMar w:top="567" w:right="851" w:bottom="56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26323" w:rsidRDefault="00726323" w:rsidP="00A84350">
      <w:r>
        <w:separator/>
      </w:r>
    </w:p>
  </w:endnote>
  <w:endnote w:type="continuationSeparator" w:id="0">
    <w:p w:rsidR="00726323" w:rsidRDefault="00726323" w:rsidP="00A8435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26323" w:rsidRDefault="00726323" w:rsidP="00A84350">
      <w:r>
        <w:separator/>
      </w:r>
    </w:p>
  </w:footnote>
  <w:footnote w:type="continuationSeparator" w:id="0">
    <w:p w:rsidR="00726323" w:rsidRDefault="00726323" w:rsidP="00A8435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FCC12EB"/>
    <w:multiLevelType w:val="hybridMultilevel"/>
    <w:tmpl w:val="ED1CD9EE"/>
    <w:lvl w:ilvl="0" w:tplc="DA2C5598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28BB43C6"/>
    <w:multiLevelType w:val="hybridMultilevel"/>
    <w:tmpl w:val="C840F648"/>
    <w:lvl w:ilvl="0" w:tplc="643A92D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4F74579A"/>
    <w:multiLevelType w:val="hybridMultilevel"/>
    <w:tmpl w:val="F81C004E"/>
    <w:lvl w:ilvl="0" w:tplc="1710492C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>
    <w:nsid w:val="667D14D8"/>
    <w:multiLevelType w:val="hybridMultilevel"/>
    <w:tmpl w:val="9E72F548"/>
    <w:lvl w:ilvl="0" w:tplc="3CAAB0AE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46919"/>
    <w:rsid w:val="0000444D"/>
    <w:rsid w:val="000373E5"/>
    <w:rsid w:val="000D3B48"/>
    <w:rsid w:val="00136EDC"/>
    <w:rsid w:val="00174CAA"/>
    <w:rsid w:val="0017554E"/>
    <w:rsid w:val="00177280"/>
    <w:rsid w:val="001C1C5D"/>
    <w:rsid w:val="001E0A96"/>
    <w:rsid w:val="00226700"/>
    <w:rsid w:val="002854D2"/>
    <w:rsid w:val="00296AF8"/>
    <w:rsid w:val="00297464"/>
    <w:rsid w:val="003131EC"/>
    <w:rsid w:val="00390EF9"/>
    <w:rsid w:val="004D6C6E"/>
    <w:rsid w:val="004E7CF7"/>
    <w:rsid w:val="0055159A"/>
    <w:rsid w:val="005B2B89"/>
    <w:rsid w:val="005E6A61"/>
    <w:rsid w:val="0065503F"/>
    <w:rsid w:val="00671E2A"/>
    <w:rsid w:val="006737E4"/>
    <w:rsid w:val="00726323"/>
    <w:rsid w:val="007331C5"/>
    <w:rsid w:val="007549D7"/>
    <w:rsid w:val="00781F45"/>
    <w:rsid w:val="007D2CFF"/>
    <w:rsid w:val="007F66B8"/>
    <w:rsid w:val="007F7095"/>
    <w:rsid w:val="00820918"/>
    <w:rsid w:val="008E66E2"/>
    <w:rsid w:val="008F12CD"/>
    <w:rsid w:val="009867B1"/>
    <w:rsid w:val="009A5839"/>
    <w:rsid w:val="009D1191"/>
    <w:rsid w:val="00A84350"/>
    <w:rsid w:val="00AA6173"/>
    <w:rsid w:val="00B409F7"/>
    <w:rsid w:val="00C805F8"/>
    <w:rsid w:val="00CC4863"/>
    <w:rsid w:val="00E46919"/>
    <w:rsid w:val="00E5024C"/>
    <w:rsid w:val="00EB08C8"/>
    <w:rsid w:val="00EC4E6B"/>
    <w:rsid w:val="00F55037"/>
    <w:rsid w:val="00FF63F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3B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3B4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4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4350"/>
    <w:rPr>
      <w:kern w:val="2"/>
    </w:rPr>
  </w:style>
  <w:style w:type="paragraph" w:styleId="a8">
    <w:name w:val="footer"/>
    <w:basedOn w:val="a"/>
    <w:link w:val="a9"/>
    <w:uiPriority w:val="99"/>
    <w:unhideWhenUsed/>
    <w:rsid w:val="00A84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4350"/>
    <w:rPr>
      <w:kern w:val="2"/>
    </w:rPr>
  </w:style>
  <w:style w:type="paragraph" w:styleId="aa">
    <w:name w:val="List Paragraph"/>
    <w:basedOn w:val="a"/>
    <w:uiPriority w:val="34"/>
    <w:qFormat/>
    <w:rsid w:val="009867B1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65503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0D3B48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0D3B48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A84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A84350"/>
    <w:rPr>
      <w:kern w:val="2"/>
    </w:rPr>
  </w:style>
  <w:style w:type="paragraph" w:styleId="a8">
    <w:name w:val="footer"/>
    <w:basedOn w:val="a"/>
    <w:link w:val="a9"/>
    <w:uiPriority w:val="99"/>
    <w:unhideWhenUsed/>
    <w:rsid w:val="00A8435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A84350"/>
    <w:rPr>
      <w:kern w:val="2"/>
    </w:rPr>
  </w:style>
  <w:style w:type="paragraph" w:styleId="aa">
    <w:name w:val="List Paragraph"/>
    <w:basedOn w:val="a"/>
    <w:uiPriority w:val="34"/>
    <w:qFormat/>
    <w:rsid w:val="009867B1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2</Pages>
  <Words>177</Words>
  <Characters>1011</Characters>
  <Application>Microsoft Office Word</Application>
  <DocSecurity>0</DocSecurity>
  <Lines>8</Lines>
  <Paragraphs>2</Paragraphs>
  <ScaleCrop>false</ScaleCrop>
  <Company>My Company</Company>
  <LinksUpToDate>false</LinksUpToDate>
  <CharactersWithSpaces>1186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彰師附工機械科九十五學年度校內技藝競賽</dc:title>
  <dc:creator>Customer</dc:creator>
  <cp:lastModifiedBy>user</cp:lastModifiedBy>
  <cp:revision>10</cp:revision>
  <cp:lastPrinted>2017-03-07T06:23:00Z</cp:lastPrinted>
  <dcterms:created xsi:type="dcterms:W3CDTF">2018-02-25T12:45:00Z</dcterms:created>
  <dcterms:modified xsi:type="dcterms:W3CDTF">2019-04-06T15:05:00Z</dcterms:modified>
</cp:coreProperties>
</file>