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29" w:rsidRDefault="006C5F29" w:rsidP="00801390">
      <w:pPr>
        <w:jc w:val="center"/>
        <w:rPr>
          <w:rFonts w:ascii="標楷體" w:eastAsia="標楷體" w:hAnsi="標楷體"/>
          <w:sz w:val="36"/>
          <w:szCs w:val="36"/>
        </w:rPr>
      </w:pPr>
      <w:r w:rsidRPr="006C5F29">
        <w:rPr>
          <w:rFonts w:ascii="標楷體" w:eastAsia="標楷體" w:hAnsi="標楷體" w:hint="eastAsia"/>
          <w:sz w:val="36"/>
          <w:szCs w:val="36"/>
        </w:rPr>
        <w:t>國立彰化師範大學附屬高級工業職業學校</w:t>
      </w:r>
    </w:p>
    <w:p w:rsidR="00314E54" w:rsidRPr="00254CB6" w:rsidRDefault="00801390" w:rsidP="00801390">
      <w:pPr>
        <w:jc w:val="center"/>
      </w:pPr>
      <w:r w:rsidRPr="00254CB6">
        <w:rPr>
          <w:rFonts w:ascii="標楷體" w:eastAsia="標楷體" w:hAnsi="標楷體" w:hint="eastAsia"/>
          <w:sz w:val="36"/>
          <w:szCs w:val="36"/>
        </w:rPr>
        <w:t>居家線上學習措施補充說明</w:t>
      </w:r>
    </w:p>
    <w:p w:rsidR="00801390" w:rsidRDefault="009E10DB" w:rsidP="00801390">
      <w:pPr>
        <w:spacing w:line="280" w:lineRule="exact"/>
        <w:ind w:left="461" w:hangingChars="192" w:hanging="461"/>
        <w:jc w:val="right"/>
        <w:rPr>
          <w:rFonts w:ascii="標楷體" w:eastAsia="標楷體" w:hAnsi="標楷體" w:hint="eastAsia"/>
        </w:rPr>
      </w:pPr>
      <w:r w:rsidRPr="00C47588">
        <w:rPr>
          <w:rFonts w:ascii="標楷體" w:eastAsia="標楷體" w:hAnsi="標楷體" w:hint="eastAsia"/>
        </w:rPr>
        <w:t>109.</w:t>
      </w:r>
      <w:r w:rsidRPr="00C47588">
        <w:rPr>
          <w:rFonts w:ascii="標楷體" w:eastAsia="標楷體" w:hAnsi="標楷體"/>
        </w:rPr>
        <w:t>0</w:t>
      </w:r>
      <w:r w:rsidRPr="00C47588">
        <w:rPr>
          <w:rFonts w:ascii="標楷體" w:eastAsia="標楷體" w:hAnsi="標楷體" w:hint="eastAsia"/>
        </w:rPr>
        <w:t>3.23擴大行政會議訂定</w:t>
      </w:r>
    </w:p>
    <w:p w:rsidR="002D18C6" w:rsidRPr="00C47588" w:rsidRDefault="002D18C6" w:rsidP="00801390">
      <w:pPr>
        <w:spacing w:line="280" w:lineRule="exact"/>
        <w:ind w:left="461" w:hangingChars="192" w:hanging="46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109.04.14修</w:t>
      </w:r>
      <w:r w:rsidR="006045BB">
        <w:rPr>
          <w:rFonts w:ascii="標楷體" w:eastAsia="標楷體" w:hAnsi="標楷體" w:hint="eastAsia"/>
        </w:rPr>
        <w:t>正</w:t>
      </w:r>
      <w:bookmarkStart w:id="0" w:name="_GoBack"/>
      <w:bookmarkEnd w:id="0"/>
    </w:p>
    <w:p w:rsidR="00722EDA" w:rsidRPr="00254CB6" w:rsidRDefault="00722EDA"/>
    <w:p w:rsidR="00801390" w:rsidRPr="00254CB6" w:rsidRDefault="00801390" w:rsidP="00D869B2">
      <w:pPr>
        <w:pStyle w:val="Web"/>
        <w:spacing w:before="0" w:after="0" w:line="440" w:lineRule="exact"/>
        <w:ind w:left="566" w:hangingChars="236" w:hanging="566"/>
        <w:rPr>
          <w:rStyle w:val="a3"/>
          <w:rFonts w:ascii="標楷體" w:eastAsia="標楷體" w:hAnsi="標楷體" w:cs="Tahoma"/>
          <w:b w:val="0"/>
        </w:rPr>
      </w:pPr>
      <w:r w:rsidRPr="00254CB6">
        <w:rPr>
          <w:rStyle w:val="a3"/>
          <w:rFonts w:ascii="標楷體" w:eastAsia="標楷體" w:hAnsi="標楷體" w:cs="Tahoma"/>
          <w:b w:val="0"/>
        </w:rPr>
        <w:t>壹、依據</w:t>
      </w:r>
      <w:r w:rsidRPr="00254CB6">
        <w:rPr>
          <w:rStyle w:val="a3"/>
          <w:rFonts w:ascii="標楷體" w:eastAsia="標楷體" w:hAnsi="標楷體" w:cs="Tahoma" w:hint="eastAsia"/>
          <w:b w:val="0"/>
        </w:rPr>
        <w:t>本校</w:t>
      </w:r>
      <w:r w:rsidR="0012576C">
        <w:rPr>
          <w:rStyle w:val="a3"/>
          <w:rFonts w:ascii="標楷體" w:eastAsia="標楷體" w:hAnsi="標楷體" w:cs="Tahoma" w:hint="eastAsia"/>
          <w:b w:val="0"/>
        </w:rPr>
        <w:t>「</w:t>
      </w:r>
      <w:r w:rsidR="00D869B2" w:rsidRPr="00D869B2">
        <w:rPr>
          <w:rStyle w:val="a3"/>
          <w:rFonts w:ascii="標楷體" w:eastAsia="標楷體" w:hAnsi="標楷體" w:cs="Tahoma" w:hint="eastAsia"/>
        </w:rPr>
        <w:t>因應嚴重特殊傳染性肺炎（武漢肺炎）</w:t>
      </w:r>
      <w:r w:rsidR="0012576C" w:rsidRPr="00254CB6">
        <w:rPr>
          <w:rStyle w:val="a3"/>
          <w:rFonts w:ascii="標楷體" w:eastAsia="標楷體" w:hAnsi="標楷體" w:cs="Tahoma" w:hint="eastAsia"/>
        </w:rPr>
        <w:t>疫情停課、補課、補考輔導及居家線上學習措施</w:t>
      </w:r>
      <w:r w:rsidR="0012576C">
        <w:rPr>
          <w:rStyle w:val="a3"/>
          <w:rFonts w:ascii="標楷體" w:eastAsia="標楷體" w:hAnsi="標楷體" w:cs="Tahoma" w:hint="eastAsia"/>
          <w:b w:val="0"/>
        </w:rPr>
        <w:t>」</w:t>
      </w:r>
      <w:r w:rsidRPr="00254CB6">
        <w:rPr>
          <w:rStyle w:val="a3"/>
          <w:rFonts w:ascii="標楷體" w:eastAsia="標楷體" w:hAnsi="標楷體" w:cs="Tahoma" w:hint="eastAsia"/>
          <w:b w:val="0"/>
        </w:rPr>
        <w:t>訂定。</w:t>
      </w:r>
      <w:r w:rsidR="002D18C6">
        <w:rPr>
          <w:rStyle w:val="a3"/>
          <w:rFonts w:ascii="標楷體" w:eastAsia="標楷體" w:hAnsi="標楷體" w:cs="Tahoma" w:hint="eastAsia"/>
          <w:b w:val="0"/>
        </w:rPr>
        <w:t>並依據</w:t>
      </w:r>
      <w:r w:rsidR="002D18C6" w:rsidRPr="002D18C6">
        <w:rPr>
          <w:rStyle w:val="a3"/>
          <w:rFonts w:ascii="標楷體" w:eastAsia="標楷體" w:hAnsi="標楷體" w:cs="Tahoma" w:hint="eastAsia"/>
          <w:b w:val="0"/>
        </w:rPr>
        <w:t>教育部</w:t>
      </w:r>
      <w:r w:rsidR="00984D27">
        <w:rPr>
          <w:rStyle w:val="a3"/>
          <w:rFonts w:ascii="標楷體" w:eastAsia="標楷體" w:hAnsi="標楷體" w:cs="Tahoma" w:hint="eastAsia"/>
          <w:b w:val="0"/>
        </w:rPr>
        <w:t>109年4月8號</w:t>
      </w:r>
      <w:r w:rsidR="002D18C6" w:rsidRPr="002D18C6">
        <w:rPr>
          <w:rStyle w:val="a3"/>
          <w:rFonts w:ascii="標楷體" w:eastAsia="標楷體" w:hAnsi="標楷體" w:cs="Tahoma" w:hint="eastAsia"/>
          <w:b w:val="0"/>
        </w:rPr>
        <w:t>臺教資(四)字第1090051291號函</w:t>
      </w:r>
      <w:r w:rsidR="002D18C6">
        <w:rPr>
          <w:rStyle w:val="a3"/>
          <w:rFonts w:ascii="標楷體" w:eastAsia="標楷體" w:hAnsi="標楷體" w:cs="Tahoma" w:hint="eastAsia"/>
          <w:b w:val="0"/>
        </w:rPr>
        <w:t>修訂。</w:t>
      </w:r>
    </w:p>
    <w:p w:rsidR="00801390" w:rsidRPr="00254CB6" w:rsidRDefault="00801390" w:rsidP="00801390">
      <w:pPr>
        <w:pStyle w:val="Web"/>
        <w:spacing w:before="0" w:after="0" w:line="440" w:lineRule="exact"/>
        <w:rPr>
          <w:rFonts w:ascii="標楷體" w:eastAsia="標楷體" w:hAnsi="標楷體"/>
        </w:rPr>
      </w:pPr>
      <w:r w:rsidRPr="00254CB6">
        <w:rPr>
          <w:rStyle w:val="a3"/>
          <w:rFonts w:ascii="標楷體" w:eastAsia="標楷體" w:hAnsi="標楷體" w:cs="Tahoma"/>
          <w:b w:val="0"/>
        </w:rPr>
        <w:t>貳、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居家線上學習實施方針</w:t>
      </w:r>
      <w:r w:rsidRPr="00254CB6">
        <w:rPr>
          <w:rStyle w:val="a3"/>
          <w:rFonts w:ascii="標楷體" w:eastAsia="標楷體" w:hAnsi="標楷體" w:cs="Tahoma"/>
          <w:b w:val="0"/>
        </w:rPr>
        <w:t>：</w:t>
      </w:r>
    </w:p>
    <w:p w:rsidR="00AA546D" w:rsidRDefault="00801390" w:rsidP="00801390">
      <w:pPr>
        <w:pStyle w:val="Web"/>
        <w:spacing w:before="0" w:after="0" w:line="440" w:lineRule="exact"/>
        <w:ind w:leftChars="200" w:left="960" w:hangingChars="200" w:hanging="480"/>
        <w:rPr>
          <w:rStyle w:val="a3"/>
          <w:rFonts w:ascii="標楷體" w:eastAsia="標楷體" w:hAnsi="標楷體" w:cs="Tahoma"/>
          <w:b w:val="0"/>
        </w:rPr>
      </w:pPr>
      <w:r w:rsidRPr="00254CB6">
        <w:rPr>
          <w:rStyle w:val="a3"/>
          <w:rFonts w:ascii="標楷體" w:eastAsia="標楷體" w:hAnsi="標楷體" w:cs="Tahoma" w:hint="eastAsia"/>
          <w:b w:val="0"/>
        </w:rPr>
        <w:t>一、</w:t>
      </w:r>
      <w:r w:rsidR="00AA546D">
        <w:rPr>
          <w:rStyle w:val="a3"/>
          <w:rFonts w:ascii="標楷體" w:eastAsia="標楷體" w:hAnsi="標楷體" w:cs="Tahoma" w:hint="eastAsia"/>
          <w:b w:val="0"/>
        </w:rPr>
        <w:t>以下所稱課程，均指「居家線上學習」課程。</w:t>
      </w:r>
    </w:p>
    <w:p w:rsidR="00801390" w:rsidRPr="00254CB6" w:rsidRDefault="00AA546D" w:rsidP="00801390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 w:rsidRPr="00254CB6">
        <w:rPr>
          <w:rFonts w:ascii="標楷體" w:eastAsia="標楷體" w:hAnsi="標楷體" w:cs="Tahoma" w:hint="eastAsia"/>
        </w:rPr>
        <w:t>二、</w:t>
      </w:r>
      <w:r>
        <w:rPr>
          <w:rFonts w:ascii="標楷體" w:eastAsia="標楷體" w:hAnsi="標楷體" w:cs="Tahoma" w:hint="eastAsia"/>
        </w:rPr>
        <w:t>居家線上學習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以</w:t>
      </w:r>
      <w:r w:rsidR="00715CEB" w:rsidRPr="0012576C">
        <w:rPr>
          <w:rStyle w:val="a3"/>
          <w:rFonts w:ascii="標楷體" w:eastAsia="標楷體" w:hAnsi="標楷體" w:cs="Tahoma" w:hint="eastAsia"/>
          <w:b w:val="0"/>
          <w:u w:val="single"/>
        </w:rPr>
        <w:t>課堂</w:t>
      </w:r>
      <w:r w:rsidR="00715CEB" w:rsidRPr="0012576C">
        <w:rPr>
          <w:rStyle w:val="a3"/>
          <w:rFonts w:ascii="標楷體" w:eastAsia="標楷體" w:hAnsi="標楷體" w:cs="Tahoma" w:hint="eastAsia"/>
          <w:b w:val="0"/>
        </w:rPr>
        <w:t>課程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為主，</w:t>
      </w:r>
      <w:r w:rsidR="00715CEB" w:rsidRPr="0012576C">
        <w:rPr>
          <w:rStyle w:val="a3"/>
          <w:rFonts w:ascii="標楷體" w:eastAsia="標楷體" w:hAnsi="標楷體" w:cs="Tahoma" w:hint="eastAsia"/>
          <w:b w:val="0"/>
          <w:u w:val="single"/>
        </w:rPr>
        <w:t>實習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、</w:t>
      </w:r>
      <w:r w:rsidR="00715CEB" w:rsidRPr="0012576C">
        <w:rPr>
          <w:rStyle w:val="a3"/>
          <w:rFonts w:ascii="標楷體" w:eastAsia="標楷體" w:hAnsi="標楷體" w:cs="Tahoma" w:hint="eastAsia"/>
          <w:b w:val="0"/>
          <w:u w:val="single"/>
        </w:rPr>
        <w:t>藝能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、</w:t>
      </w:r>
      <w:r w:rsidR="00715CEB" w:rsidRPr="0012576C">
        <w:rPr>
          <w:rStyle w:val="a3"/>
          <w:rFonts w:ascii="標楷體" w:eastAsia="標楷體" w:hAnsi="標楷體" w:cs="Tahoma" w:hint="eastAsia"/>
          <w:b w:val="0"/>
          <w:u w:val="single"/>
        </w:rPr>
        <w:t>活動</w:t>
      </w:r>
      <w:r w:rsidR="00715CEB" w:rsidRPr="00254CB6">
        <w:rPr>
          <w:rStyle w:val="a3"/>
          <w:rFonts w:ascii="標楷體" w:eastAsia="標楷體" w:hAnsi="標楷體" w:cs="Tahoma" w:hint="eastAsia"/>
          <w:b w:val="0"/>
        </w:rPr>
        <w:t>等課程不適用為原則</w:t>
      </w:r>
      <w:r w:rsidR="00801390" w:rsidRPr="00254CB6">
        <w:rPr>
          <w:rFonts w:ascii="標楷體" w:eastAsia="標楷體" w:hAnsi="標楷體" w:cs="Tahoma"/>
        </w:rPr>
        <w:t>。</w:t>
      </w:r>
    </w:p>
    <w:p w:rsidR="00801390" w:rsidRPr="00254CB6" w:rsidRDefault="00AA546D" w:rsidP="00801390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三</w:t>
      </w:r>
      <w:r w:rsidR="00801390" w:rsidRPr="00254CB6">
        <w:rPr>
          <w:rFonts w:ascii="標楷體" w:eastAsia="標楷體" w:hAnsi="標楷體" w:cs="Tahoma" w:hint="eastAsia"/>
        </w:rPr>
        <w:t>、</w:t>
      </w:r>
      <w:r w:rsidR="00715CEB" w:rsidRPr="00254CB6">
        <w:rPr>
          <w:rFonts w:ascii="標楷體" w:eastAsia="標楷體" w:hAnsi="標楷體" w:cs="Tahoma" w:hint="eastAsia"/>
        </w:rPr>
        <w:t>為使學生停課不停學，實施方式</w:t>
      </w:r>
      <w:r w:rsidR="00715CEB" w:rsidRPr="0012576C">
        <w:rPr>
          <w:rFonts w:ascii="標楷體" w:eastAsia="標楷體" w:hAnsi="標楷體" w:cs="Tahoma" w:hint="eastAsia"/>
          <w:u w:val="single"/>
        </w:rPr>
        <w:t>以同步遠距課程為主</w:t>
      </w:r>
      <w:r w:rsidR="00715CEB" w:rsidRPr="00254CB6">
        <w:rPr>
          <w:rFonts w:ascii="標楷體" w:eastAsia="標楷體" w:hAnsi="標楷體" w:cs="Tahoma" w:hint="eastAsia"/>
        </w:rPr>
        <w:t>，不得已時實施非同步遠距教學</w:t>
      </w:r>
      <w:r w:rsidR="00801390" w:rsidRPr="00254CB6">
        <w:rPr>
          <w:rFonts w:ascii="標楷體" w:eastAsia="標楷體" w:hAnsi="標楷體" w:cs="Tahoma"/>
        </w:rPr>
        <w:t>。</w:t>
      </w:r>
    </w:p>
    <w:p w:rsidR="00715CEB" w:rsidRPr="00254CB6" w:rsidRDefault="00AA546D" w:rsidP="00715CE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四</w:t>
      </w:r>
      <w:r w:rsidR="00715CEB" w:rsidRPr="00254CB6">
        <w:rPr>
          <w:rFonts w:ascii="標楷體" w:eastAsia="標楷體" w:hAnsi="標楷體" w:cs="Tahoma" w:hint="eastAsia"/>
        </w:rPr>
        <w:t>、為使課程進行順利不重疊，同步遠距課程實施</w:t>
      </w:r>
      <w:r w:rsidR="0012576C">
        <w:rPr>
          <w:rFonts w:ascii="標楷體" w:eastAsia="標楷體" w:hAnsi="標楷體" w:cs="Tahoma" w:hint="eastAsia"/>
        </w:rPr>
        <w:t>方式</w:t>
      </w:r>
      <w:r w:rsidR="00715CEB" w:rsidRPr="00254CB6">
        <w:rPr>
          <w:rFonts w:ascii="標楷體" w:eastAsia="標楷體" w:hAnsi="標楷體" w:cs="Tahoma" w:hint="eastAsia"/>
        </w:rPr>
        <w:t>為</w:t>
      </w:r>
      <w:r w:rsidR="00715CEB" w:rsidRPr="0012576C">
        <w:rPr>
          <w:rFonts w:ascii="標楷體" w:eastAsia="標楷體" w:hAnsi="標楷體" w:cs="Tahoma" w:hint="eastAsia"/>
          <w:u w:val="single"/>
        </w:rPr>
        <w:t>原時段</w:t>
      </w:r>
      <w:r w:rsidR="0012576C" w:rsidRPr="0012576C">
        <w:rPr>
          <w:rFonts w:ascii="標楷體" w:eastAsia="標楷體" w:hAnsi="標楷體" w:cs="Tahoma" w:hint="eastAsia"/>
          <w:u w:val="single"/>
        </w:rPr>
        <w:t>上課</w:t>
      </w:r>
      <w:r w:rsidR="00715CEB" w:rsidRPr="00254CB6">
        <w:rPr>
          <w:rFonts w:ascii="標楷體" w:eastAsia="標楷體" w:hAnsi="標楷體" w:cs="Tahoma" w:hint="eastAsia"/>
        </w:rPr>
        <w:t>，未實施課程時段(如實習、藝能、活動等課程)為學生自</w:t>
      </w:r>
      <w:r w:rsidR="004F7BFC">
        <w:rPr>
          <w:rFonts w:ascii="標楷體" w:eastAsia="標楷體" w:hAnsi="標楷體" w:cs="Tahoma" w:hint="eastAsia"/>
        </w:rPr>
        <w:t>主</w:t>
      </w:r>
      <w:r w:rsidR="00715CEB" w:rsidRPr="00254CB6">
        <w:rPr>
          <w:rFonts w:ascii="標楷體" w:eastAsia="標楷體" w:hAnsi="標楷體" w:cs="Tahoma" w:hint="eastAsia"/>
        </w:rPr>
        <w:t>學</w:t>
      </w:r>
      <w:r w:rsidR="004F7BFC">
        <w:rPr>
          <w:rFonts w:ascii="標楷體" w:eastAsia="標楷體" w:hAnsi="標楷體" w:cs="Tahoma" w:hint="eastAsia"/>
        </w:rPr>
        <w:t>習</w:t>
      </w:r>
      <w:r w:rsidR="00715CEB" w:rsidRPr="00254CB6">
        <w:rPr>
          <w:rFonts w:ascii="標楷體" w:eastAsia="標楷體" w:hAnsi="標楷體" w:cs="Tahoma" w:hint="eastAsia"/>
        </w:rPr>
        <w:t>。</w:t>
      </w:r>
    </w:p>
    <w:p w:rsidR="00715CEB" w:rsidRPr="00254CB6" w:rsidRDefault="00AA546D" w:rsidP="00715CE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五</w:t>
      </w:r>
      <w:r w:rsidR="00715CEB" w:rsidRPr="00254CB6">
        <w:rPr>
          <w:rFonts w:ascii="標楷體" w:eastAsia="標楷體" w:hAnsi="標楷體" w:cs="Tahoma" w:hint="eastAsia"/>
        </w:rPr>
        <w:t>、停課班級請指派班級代表與課任教師建立</w:t>
      </w:r>
      <w:r w:rsidR="00B256B9" w:rsidRPr="00254CB6">
        <w:rPr>
          <w:rFonts w:ascii="標楷體" w:eastAsia="標楷體" w:hAnsi="標楷體" w:cs="Tahoma" w:hint="eastAsia"/>
        </w:rPr>
        <w:t>社群好友(如line好友)，以跟全班同學轉達</w:t>
      </w:r>
      <w:r w:rsidR="00B256B9" w:rsidRPr="00721E2B">
        <w:rPr>
          <w:rFonts w:ascii="標楷體" w:eastAsia="標楷體" w:hAnsi="標楷體" w:cs="Tahoma" w:hint="eastAsia"/>
          <w:u w:val="single"/>
        </w:rPr>
        <w:t>教師使用平台</w:t>
      </w:r>
      <w:r w:rsidR="00B256B9" w:rsidRPr="00254CB6">
        <w:rPr>
          <w:rFonts w:ascii="標楷體" w:eastAsia="標楷體" w:hAnsi="標楷體" w:cs="Tahoma" w:hint="eastAsia"/>
        </w:rPr>
        <w:t>及</w:t>
      </w:r>
      <w:r w:rsidR="00B256B9" w:rsidRPr="00721E2B">
        <w:rPr>
          <w:rFonts w:ascii="標楷體" w:eastAsia="標楷體" w:hAnsi="標楷體" w:cs="Tahoma" w:hint="eastAsia"/>
          <w:u w:val="single"/>
        </w:rPr>
        <w:t>相關課程進行資訊</w:t>
      </w:r>
      <w:r w:rsidR="00B256B9" w:rsidRPr="00254CB6">
        <w:rPr>
          <w:rFonts w:ascii="標楷體" w:eastAsia="標楷體" w:hAnsi="標楷體" w:cs="Tahoma" w:hint="eastAsia"/>
        </w:rPr>
        <w:t>。</w:t>
      </w:r>
    </w:p>
    <w:p w:rsidR="00715CEB" w:rsidRPr="00254CB6" w:rsidRDefault="00AA546D" w:rsidP="00715CE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六</w:t>
      </w:r>
      <w:r w:rsidR="00B256B9" w:rsidRPr="00254CB6">
        <w:rPr>
          <w:rFonts w:ascii="標楷體" w:eastAsia="標楷體" w:hAnsi="標楷體" w:cs="Tahoma" w:hint="eastAsia"/>
        </w:rPr>
        <w:t>、</w:t>
      </w:r>
      <w:r w:rsidR="00715CEB" w:rsidRPr="00254CB6">
        <w:rPr>
          <w:rFonts w:ascii="標楷體" w:eastAsia="標楷體" w:hAnsi="標楷體" w:cs="Tahoma" w:hint="eastAsia"/>
        </w:rPr>
        <w:t>同步遠距課程得以</w:t>
      </w:r>
      <w:r w:rsidR="00C94884" w:rsidRPr="00C94884">
        <w:rPr>
          <w:rFonts w:ascii="標楷體" w:eastAsia="標楷體" w:hAnsi="標楷體" w:cs="Tahoma"/>
        </w:rPr>
        <w:t>Cisco WebEx</w:t>
      </w:r>
      <w:r w:rsidR="00715CEB" w:rsidRPr="00254CB6">
        <w:rPr>
          <w:rFonts w:ascii="標楷體" w:eastAsia="標楷體" w:hAnsi="標楷體" w:cs="Tahoma" w:hint="eastAsia"/>
        </w:rPr>
        <w:t>、facebook直播等平台進行，</w:t>
      </w:r>
      <w:r w:rsidR="00B256B9" w:rsidRPr="00254CB6">
        <w:rPr>
          <w:rFonts w:ascii="標楷體" w:eastAsia="標楷體" w:hAnsi="標楷體" w:cs="Tahoma" w:hint="eastAsia"/>
        </w:rPr>
        <w:t>請教師提前一天轉知參與學生課程平台並相關資訊。</w:t>
      </w:r>
    </w:p>
    <w:p w:rsidR="00B256B9" w:rsidRPr="00254CB6" w:rsidRDefault="00AA546D" w:rsidP="00715CE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七</w:t>
      </w:r>
      <w:r w:rsidR="00B256B9" w:rsidRPr="00254CB6">
        <w:rPr>
          <w:rFonts w:ascii="標楷體" w:eastAsia="標楷體" w:hAnsi="標楷體" w:cs="Tahoma" w:hint="eastAsia"/>
        </w:rPr>
        <w:t>、課程進行後，請教師填寫</w:t>
      </w:r>
      <w:r w:rsidR="0012576C">
        <w:rPr>
          <w:rFonts w:ascii="標楷體" w:eastAsia="標楷體" w:hAnsi="標楷體" w:cs="Tahoma" w:hint="eastAsia"/>
          <w:b/>
          <w:u w:val="single"/>
        </w:rPr>
        <w:t>「</w:t>
      </w:r>
      <w:r w:rsidR="00254CB6" w:rsidRPr="0012576C">
        <w:rPr>
          <w:rFonts w:ascii="標楷體" w:eastAsia="標楷體" w:hAnsi="標楷體" w:cs="Tahoma" w:hint="eastAsia"/>
          <w:b/>
          <w:u w:val="single"/>
        </w:rPr>
        <w:t>線上補課實施狀況記錄表</w:t>
      </w:r>
      <w:r w:rsidR="0012576C">
        <w:rPr>
          <w:rFonts w:ascii="標楷體" w:eastAsia="標楷體" w:hAnsi="標楷體" w:cs="Tahoma" w:hint="eastAsia"/>
          <w:b/>
          <w:u w:val="single"/>
        </w:rPr>
        <w:t>」</w:t>
      </w:r>
      <w:r w:rsidR="00254CB6" w:rsidRPr="00254CB6">
        <w:rPr>
          <w:rFonts w:ascii="標楷體" w:eastAsia="標楷體" w:hAnsi="標楷體" w:cs="Tahoma" w:hint="eastAsia"/>
        </w:rPr>
        <w:t>(如附件)並</w:t>
      </w:r>
      <w:r w:rsidR="00254CB6" w:rsidRPr="0012576C">
        <w:rPr>
          <w:rFonts w:ascii="標楷體" w:eastAsia="標楷體" w:hAnsi="標楷體" w:cs="Tahoma" w:hint="eastAsia"/>
          <w:b/>
          <w:u w:val="single"/>
        </w:rPr>
        <w:t>簽名</w:t>
      </w:r>
      <w:r w:rsidR="00254CB6" w:rsidRPr="00254CB6">
        <w:rPr>
          <w:rFonts w:ascii="標楷體" w:eastAsia="標楷體" w:hAnsi="標楷體" w:cs="Tahoma" w:hint="eastAsia"/>
        </w:rPr>
        <w:t>，於</w:t>
      </w:r>
      <w:r w:rsidR="0012576C" w:rsidRPr="0012576C">
        <w:rPr>
          <w:rFonts w:ascii="標楷體" w:eastAsia="標楷體" w:hAnsi="標楷體" w:cs="Tahoma" w:hint="eastAsia"/>
          <w:u w:val="single"/>
        </w:rPr>
        <w:t>復課</w:t>
      </w:r>
      <w:r w:rsidR="00254CB6" w:rsidRPr="0012576C">
        <w:rPr>
          <w:rFonts w:ascii="標楷體" w:eastAsia="標楷體" w:hAnsi="標楷體" w:cs="Tahoma" w:hint="eastAsia"/>
          <w:u w:val="single"/>
        </w:rPr>
        <w:t>後</w:t>
      </w:r>
      <w:r w:rsidR="00254CB6" w:rsidRPr="00254CB6">
        <w:rPr>
          <w:rFonts w:ascii="標楷體" w:eastAsia="標楷體" w:hAnsi="標楷體" w:cs="Tahoma" w:hint="eastAsia"/>
        </w:rPr>
        <w:t>擲送</w:t>
      </w:r>
      <w:r w:rsidR="00254CB6" w:rsidRPr="0012576C">
        <w:rPr>
          <w:rFonts w:ascii="標楷體" w:eastAsia="標楷體" w:hAnsi="標楷體" w:cs="Tahoma" w:hint="eastAsia"/>
          <w:u w:val="single"/>
        </w:rPr>
        <w:t>教學組</w:t>
      </w:r>
      <w:r w:rsidR="00254CB6" w:rsidRPr="00254CB6">
        <w:rPr>
          <w:rFonts w:ascii="標楷體" w:eastAsia="標楷體" w:hAnsi="標楷體" w:cs="Tahoma" w:hint="eastAsia"/>
        </w:rPr>
        <w:t>做為課程進行依據。</w:t>
      </w:r>
    </w:p>
    <w:p w:rsidR="00AA546D" w:rsidRPr="00EE63BF" w:rsidRDefault="00AA546D" w:rsidP="00AA546D">
      <w:pPr>
        <w:pStyle w:val="Web"/>
        <w:spacing w:before="0" w:after="0" w:line="440" w:lineRule="exact"/>
        <w:ind w:leftChars="200" w:left="960" w:hangingChars="200" w:hanging="480"/>
        <w:rPr>
          <w:rStyle w:val="a3"/>
          <w:rFonts w:ascii="標楷體" w:eastAsia="標楷體" w:hAnsi="標楷體" w:cs="Tahoma"/>
          <w:b w:val="0"/>
          <w:color w:val="FF0000"/>
        </w:rPr>
      </w:pPr>
      <w:r w:rsidRPr="00EE63BF">
        <w:rPr>
          <w:rFonts w:ascii="標楷體" w:eastAsia="標楷體" w:hAnsi="標楷體" w:cs="Tahoma" w:hint="eastAsia"/>
          <w:color w:val="FF0000"/>
        </w:rPr>
        <w:t>八</w:t>
      </w:r>
      <w:r w:rsidR="0012576C" w:rsidRPr="00EE63BF">
        <w:rPr>
          <w:rFonts w:ascii="標楷體" w:eastAsia="標楷體" w:hAnsi="標楷體" w:cs="Tahoma" w:hint="eastAsia"/>
          <w:color w:val="FF0000"/>
        </w:rPr>
        <w:t>、</w:t>
      </w:r>
      <w:r w:rsidRPr="00EE63BF">
        <w:rPr>
          <w:rStyle w:val="a3"/>
          <w:rFonts w:ascii="標楷體" w:eastAsia="標楷體" w:hAnsi="標楷體" w:cs="Tahoma"/>
          <w:b w:val="0"/>
          <w:color w:val="FF0000"/>
        </w:rPr>
        <w:t>線上</w:t>
      </w:r>
      <w:r w:rsidR="00EE63BF" w:rsidRPr="00EE63BF">
        <w:rPr>
          <w:rStyle w:val="a3"/>
          <w:rFonts w:ascii="標楷體" w:eastAsia="標楷體" w:hAnsi="標楷體" w:cs="Tahoma" w:hint="eastAsia"/>
          <w:b w:val="0"/>
          <w:color w:val="FF0000"/>
        </w:rPr>
        <w:t>課程</w:t>
      </w:r>
      <w:r w:rsidRPr="00EE63BF">
        <w:rPr>
          <w:rStyle w:val="a3"/>
          <w:rFonts w:ascii="標楷體" w:eastAsia="標楷體" w:hAnsi="標楷體" w:cs="Tahoma"/>
          <w:b w:val="0"/>
          <w:color w:val="FF0000"/>
        </w:rPr>
        <w:t>紀錄</w:t>
      </w:r>
      <w:r w:rsidR="00EE63BF" w:rsidRPr="00EE63BF">
        <w:rPr>
          <w:rStyle w:val="a3"/>
          <w:rFonts w:ascii="標楷體" w:eastAsia="標楷體" w:hAnsi="標楷體" w:cs="Tahoma" w:hint="eastAsia"/>
          <w:b w:val="0"/>
          <w:color w:val="FF0000"/>
        </w:rPr>
        <w:t>為授課證明</w:t>
      </w:r>
      <w:r w:rsidRPr="00EE63BF">
        <w:rPr>
          <w:rStyle w:val="a3"/>
          <w:rFonts w:ascii="標楷體" w:eastAsia="標楷體" w:hAnsi="標楷體" w:cs="Tahoma"/>
          <w:b w:val="0"/>
          <w:color w:val="FF0000"/>
        </w:rPr>
        <w:t>，</w:t>
      </w:r>
      <w:r w:rsidR="00EE63BF" w:rsidRPr="00EE63BF">
        <w:rPr>
          <w:rStyle w:val="a3"/>
          <w:rFonts w:ascii="標楷體" w:eastAsia="標楷體" w:hAnsi="標楷體" w:cs="Tahoma" w:hint="eastAsia"/>
          <w:b w:val="0"/>
          <w:color w:val="FF0000"/>
        </w:rPr>
        <w:t>請教師擷取貼於紀錄表之「重要記事」欄位中</w:t>
      </w:r>
      <w:r w:rsidRPr="00EE63BF">
        <w:rPr>
          <w:rStyle w:val="a3"/>
          <w:rFonts w:ascii="標楷體" w:eastAsia="標楷體" w:hAnsi="標楷體" w:cs="Tahoma"/>
          <w:b w:val="0"/>
          <w:color w:val="FF0000"/>
        </w:rPr>
        <w:t>。</w:t>
      </w:r>
    </w:p>
    <w:p w:rsidR="00715CEB" w:rsidRDefault="00AA546D" w:rsidP="00715CE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九、</w:t>
      </w:r>
      <w:r w:rsidR="009E10DB">
        <w:rPr>
          <w:rFonts w:ascii="標楷體" w:eastAsia="標楷體" w:hAnsi="標楷體" w:cs="Tahoma" w:hint="eastAsia"/>
        </w:rPr>
        <w:t>實習、藝能等課程，將於復課後統一由教學組安排課餘時間補課。</w:t>
      </w:r>
    </w:p>
    <w:p w:rsidR="00715CEB" w:rsidRDefault="00AA546D" w:rsidP="0012576C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十、</w:t>
      </w:r>
      <w:r w:rsidR="009E10DB">
        <w:rPr>
          <w:rFonts w:ascii="標楷體" w:eastAsia="標楷體" w:hAnsi="標楷體" w:cs="Tahoma" w:hint="eastAsia"/>
        </w:rPr>
        <w:t>如有調代課教師，請先行協調線上調代課，復課後依現行表格填寫。</w:t>
      </w:r>
    </w:p>
    <w:p w:rsidR="00801390" w:rsidRDefault="00AA546D" w:rsidP="009E10DB">
      <w:pPr>
        <w:pStyle w:val="Web"/>
        <w:spacing w:before="0" w:after="0" w:line="440" w:lineRule="exact"/>
        <w:ind w:leftChars="200" w:left="960" w:hangingChars="200" w:hanging="48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十一、</w:t>
      </w:r>
      <w:r w:rsidR="009E10DB">
        <w:rPr>
          <w:rFonts w:ascii="標楷體" w:eastAsia="標楷體" w:hAnsi="標楷體" w:cs="Tahoma" w:hint="eastAsia"/>
        </w:rPr>
        <w:t>超支鐘點費依未停課前安排進行編列執行。</w:t>
      </w:r>
    </w:p>
    <w:p w:rsidR="00801390" w:rsidRPr="00254CB6" w:rsidRDefault="00AA546D" w:rsidP="00801390">
      <w:pPr>
        <w:pStyle w:val="Web"/>
        <w:spacing w:before="0" w:after="0" w:line="440" w:lineRule="exact"/>
        <w:rPr>
          <w:rStyle w:val="a3"/>
          <w:rFonts w:ascii="標楷體" w:eastAsia="標楷體" w:hAnsi="標楷體" w:cs="Tahoma"/>
          <w:b w:val="0"/>
        </w:rPr>
      </w:pPr>
      <w:r>
        <w:rPr>
          <w:rStyle w:val="a3"/>
          <w:rFonts w:ascii="標楷體" w:eastAsia="標楷體" w:hAnsi="標楷體" w:cs="Tahoma" w:hint="eastAsia"/>
          <w:b w:val="0"/>
        </w:rPr>
        <w:t>參</w:t>
      </w:r>
      <w:r w:rsidR="00801390" w:rsidRPr="00254CB6">
        <w:rPr>
          <w:rStyle w:val="a3"/>
          <w:rFonts w:ascii="標楷體" w:eastAsia="標楷體" w:hAnsi="標楷體" w:cs="Tahoma"/>
          <w:b w:val="0"/>
        </w:rPr>
        <w:t>、本</w:t>
      </w:r>
      <w:r w:rsidRPr="00AA546D">
        <w:rPr>
          <w:rStyle w:val="a3"/>
          <w:rFonts w:ascii="標楷體" w:eastAsia="標楷體" w:hAnsi="標楷體" w:cs="Tahoma" w:hint="eastAsia"/>
          <w:b w:val="0"/>
        </w:rPr>
        <w:t>補充說明</w:t>
      </w:r>
      <w:r w:rsidR="00801390" w:rsidRPr="00254CB6">
        <w:rPr>
          <w:rStyle w:val="a3"/>
          <w:rFonts w:ascii="標楷體" w:eastAsia="標楷體" w:hAnsi="標楷體" w:cs="Tahoma"/>
          <w:b w:val="0"/>
        </w:rPr>
        <w:t>經行政會</w:t>
      </w:r>
      <w:r w:rsidR="00801390" w:rsidRPr="00254CB6">
        <w:rPr>
          <w:rStyle w:val="a3"/>
          <w:rFonts w:ascii="標楷體" w:eastAsia="標楷體" w:hAnsi="標楷體" w:cs="Tahoma" w:hint="eastAsia"/>
          <w:b w:val="0"/>
        </w:rPr>
        <w:t>議</w:t>
      </w:r>
      <w:r w:rsidR="00801390" w:rsidRPr="00254CB6">
        <w:rPr>
          <w:rStyle w:val="a3"/>
          <w:rFonts w:ascii="標楷體" w:eastAsia="標楷體" w:hAnsi="標楷體" w:cs="Tahoma"/>
          <w:b w:val="0"/>
        </w:rPr>
        <w:t>討論通過，陳校長核</w:t>
      </w:r>
      <w:r w:rsidR="00801390" w:rsidRPr="00254CB6">
        <w:rPr>
          <w:rStyle w:val="a3"/>
          <w:rFonts w:ascii="標楷體" w:eastAsia="標楷體" w:hAnsi="標楷體" w:cs="Tahoma" w:hint="eastAsia"/>
          <w:b w:val="0"/>
        </w:rPr>
        <w:t>定</w:t>
      </w:r>
      <w:r w:rsidR="00801390" w:rsidRPr="00254CB6">
        <w:rPr>
          <w:rStyle w:val="a3"/>
          <w:rFonts w:ascii="標楷體" w:eastAsia="標楷體" w:hAnsi="標楷體" w:cs="Tahoma"/>
          <w:b w:val="0"/>
        </w:rPr>
        <w:t>後實施</w:t>
      </w:r>
      <w:r w:rsidR="00801390" w:rsidRPr="00AA546D">
        <w:rPr>
          <w:rStyle w:val="a3"/>
          <w:rFonts w:ascii="標楷體" w:eastAsia="標楷體" w:hAnsi="標楷體" w:cs="Tahoma"/>
          <w:b w:val="0"/>
        </w:rPr>
        <w:t>，</w:t>
      </w:r>
      <w:r w:rsidRPr="00AA546D">
        <w:rPr>
          <w:rStyle w:val="a3"/>
          <w:rFonts w:ascii="標楷體" w:eastAsia="標楷體" w:hAnsi="標楷體" w:cs="Tahoma"/>
        </w:rPr>
        <w:t>如有未盡事宜</w:t>
      </w:r>
      <w:r w:rsidRPr="00AA546D">
        <w:rPr>
          <w:rStyle w:val="a3"/>
          <w:rFonts w:ascii="標楷體" w:eastAsia="標楷體" w:hAnsi="標楷體" w:cs="Tahoma"/>
          <w:b w:val="0"/>
        </w:rPr>
        <w:t>，</w:t>
      </w:r>
      <w:r w:rsidRPr="00AA546D">
        <w:rPr>
          <w:rStyle w:val="a3"/>
          <w:rFonts w:ascii="標楷體" w:eastAsia="標楷體" w:hAnsi="標楷體" w:cs="Tahoma"/>
        </w:rPr>
        <w:t>得隨時修正之</w:t>
      </w:r>
      <w:r w:rsidRPr="00AA546D">
        <w:rPr>
          <w:rStyle w:val="a3"/>
          <w:rFonts w:ascii="標楷體" w:eastAsia="標楷體" w:hAnsi="標楷體" w:cs="Tahoma"/>
          <w:b w:val="0"/>
        </w:rPr>
        <w:t>。</w:t>
      </w:r>
    </w:p>
    <w:p w:rsidR="00801390" w:rsidRDefault="00801390" w:rsidP="00801390">
      <w:pPr>
        <w:pStyle w:val="Web"/>
        <w:spacing w:before="0" w:after="0" w:line="440" w:lineRule="exact"/>
        <w:rPr>
          <w:rStyle w:val="a3"/>
          <w:rFonts w:ascii="標楷體" w:eastAsia="標楷體" w:hAnsi="標楷體" w:cs="Tahoma"/>
          <w:b w:val="0"/>
          <w:color w:val="000000"/>
        </w:rPr>
      </w:pPr>
    </w:p>
    <w:p w:rsidR="00AA546D" w:rsidRDefault="00AA546D" w:rsidP="00AA546D">
      <w:pPr>
        <w:pStyle w:val="Web"/>
        <w:spacing w:before="0" w:after="0" w:line="440" w:lineRule="exact"/>
        <w:rPr>
          <w:rStyle w:val="a3"/>
          <w:rFonts w:ascii="標楷體" w:eastAsia="標楷體" w:hAnsi="標楷體" w:cs="Tahoma"/>
          <w:b w:val="0"/>
          <w:color w:val="000000"/>
        </w:rPr>
      </w:pPr>
      <w:r>
        <w:rPr>
          <w:rStyle w:val="a3"/>
          <w:rFonts w:ascii="標楷體" w:eastAsia="標楷體" w:hAnsi="標楷體" w:cs="Tahoma" w:hint="eastAsia"/>
          <w:b w:val="0"/>
          <w:color w:val="000000"/>
        </w:rPr>
        <w:t>備註：</w:t>
      </w:r>
    </w:p>
    <w:p w:rsidR="00EE63BF" w:rsidRPr="00EE63BF" w:rsidRDefault="00AA546D" w:rsidP="00EE63BF">
      <w:pPr>
        <w:pStyle w:val="Web"/>
        <w:spacing w:before="0" w:after="0" w:line="440" w:lineRule="exact"/>
        <w:ind w:leftChars="119" w:left="567" w:hangingChars="117" w:hanging="281"/>
        <w:rPr>
          <w:rStyle w:val="a3"/>
          <w:rFonts w:ascii="標楷體" w:eastAsia="標楷體" w:hAnsi="標楷體" w:cs="Tahoma"/>
          <w:b w:val="0"/>
          <w:color w:val="000000"/>
        </w:rPr>
      </w:pPr>
      <w:r w:rsidRPr="00AA546D">
        <w:rPr>
          <w:rStyle w:val="a3"/>
          <w:rFonts w:ascii="標楷體" w:eastAsia="標楷體" w:hAnsi="標楷體" w:cs="Tahoma" w:hint="eastAsia"/>
          <w:b w:val="0"/>
          <w:color w:val="000000"/>
        </w:rPr>
        <w:t>1.</w:t>
      </w:r>
      <w:r w:rsidR="00EE63BF">
        <w:rPr>
          <w:rStyle w:val="a3"/>
          <w:rFonts w:ascii="標楷體" w:eastAsia="標楷體" w:hAnsi="標楷體" w:cs="Tahoma" w:hint="eastAsia"/>
          <w:b w:val="0"/>
          <w:color w:val="000000"/>
        </w:rPr>
        <w:t>附件表格請複製使用，填寫原則為每天同一班級課程填寫乙份。</w:t>
      </w:r>
    </w:p>
    <w:p w:rsidR="0062174A" w:rsidRDefault="0062174A" w:rsidP="00801390">
      <w:pPr>
        <w:pStyle w:val="Web"/>
        <w:spacing w:before="0" w:after="0" w:line="440" w:lineRule="exact"/>
        <w:rPr>
          <w:rStyle w:val="a3"/>
          <w:rFonts w:ascii="標楷體" w:eastAsia="標楷體" w:hAnsi="標楷體" w:cs="Tahoma"/>
          <w:b w:val="0"/>
          <w:color w:val="000000"/>
        </w:rPr>
        <w:sectPr w:rsidR="0062174A" w:rsidSect="000D174F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9B1892" w:rsidRPr="00D71798" w:rsidRDefault="00801390" w:rsidP="00D71798">
      <w:pPr>
        <w:pStyle w:val="Web"/>
        <w:spacing w:before="0" w:after="0" w:line="440" w:lineRule="exact"/>
        <w:jc w:val="center"/>
        <w:rPr>
          <w:rFonts w:ascii="標楷體" w:eastAsia="標楷體" w:hAnsi="標楷體"/>
          <w:sz w:val="36"/>
        </w:rPr>
      </w:pPr>
      <w:r w:rsidRPr="009B1892">
        <w:rPr>
          <w:rFonts w:ascii="標楷體" w:eastAsia="標楷體" w:hAnsi="標楷體" w:hint="eastAsia"/>
          <w:sz w:val="36"/>
        </w:rPr>
        <w:lastRenderedPageBreak/>
        <w:t>線上補課實施狀況</w:t>
      </w:r>
      <w:r w:rsidR="009B1892">
        <w:rPr>
          <w:rFonts w:ascii="標楷體" w:eastAsia="標楷體" w:hAnsi="標楷體" w:hint="eastAsia"/>
          <w:sz w:val="36"/>
        </w:rPr>
        <w:t>記錄表</w:t>
      </w: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41"/>
        <w:gridCol w:w="2552"/>
        <w:gridCol w:w="1701"/>
        <w:gridCol w:w="2693"/>
      </w:tblGrid>
      <w:tr w:rsidR="00B256B9" w:rsidRPr="009B1892" w:rsidTr="00254CB6">
        <w:trPr>
          <w:trHeight w:val="655"/>
        </w:trPr>
        <w:tc>
          <w:tcPr>
            <w:tcW w:w="1668" w:type="dxa"/>
            <w:gridSpan w:val="2"/>
            <w:vAlign w:val="center"/>
          </w:tcPr>
          <w:p w:rsidR="00B256B9" w:rsidRPr="009B1892" w:rsidRDefault="00B256B9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256B9" w:rsidRPr="009B1892" w:rsidRDefault="00B256B9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256B9" w:rsidRPr="009B1892" w:rsidRDefault="00B256B9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授課班級</w:t>
            </w:r>
            <w:r w:rsidRPr="009B189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56B9" w:rsidRPr="009B1892" w:rsidRDefault="00B256B9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4CB6" w:rsidRPr="009B1892" w:rsidTr="00254CB6">
        <w:trPr>
          <w:trHeight w:val="655"/>
        </w:trPr>
        <w:tc>
          <w:tcPr>
            <w:tcW w:w="1668" w:type="dxa"/>
            <w:gridSpan w:val="2"/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授課日期：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授課節次：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4CB6" w:rsidRPr="009B1892" w:rsidTr="00254CB6">
        <w:trPr>
          <w:trHeight w:val="655"/>
        </w:trPr>
        <w:tc>
          <w:tcPr>
            <w:tcW w:w="1668" w:type="dxa"/>
            <w:gridSpan w:val="2"/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教師</w:t>
            </w:r>
            <w:r w:rsidRPr="009B189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right"/>
              <w:rPr>
                <w:rFonts w:ascii="標楷體" w:eastAsia="標楷體" w:hAnsi="標楷體"/>
              </w:rPr>
            </w:pPr>
            <w:r w:rsidRPr="00254CB6">
              <w:rPr>
                <w:rFonts w:ascii="標楷體" w:eastAsia="標楷體" w:hAnsi="標楷體" w:hint="eastAsia"/>
                <w:color w:val="808080" w:themeColor="background1" w:themeShade="80"/>
                <w:sz w:val="18"/>
              </w:rPr>
              <w:t>(請簽名)</w:t>
            </w:r>
          </w:p>
        </w:tc>
        <w:tc>
          <w:tcPr>
            <w:tcW w:w="1701" w:type="dxa"/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原時段授課</w:t>
            </w:r>
            <w:r w:rsidRPr="009B189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254CB6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9B18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</w:t>
            </w:r>
            <w:r w:rsidRPr="009B1892">
              <w:rPr>
                <w:rFonts w:ascii="標楷體" w:eastAsia="標楷體" w:hAnsi="標楷體" w:hint="eastAsia"/>
              </w:rPr>
              <w:t>□</w:t>
            </w:r>
            <w:r w:rsidRPr="00254CB6">
              <w:rPr>
                <w:rFonts w:ascii="標楷體" w:eastAsia="標楷體" w:hAnsi="標楷體" w:hint="eastAsia"/>
              </w:rPr>
              <w:t>否</w:t>
            </w:r>
          </w:p>
        </w:tc>
      </w:tr>
      <w:tr w:rsidR="00254CB6" w:rsidRPr="009B1892" w:rsidTr="0062174A">
        <w:trPr>
          <w:trHeight w:val="655"/>
        </w:trPr>
        <w:tc>
          <w:tcPr>
            <w:tcW w:w="1809" w:type="dxa"/>
            <w:gridSpan w:val="3"/>
            <w:vAlign w:val="center"/>
          </w:tcPr>
          <w:p w:rsidR="00254CB6" w:rsidRPr="009B1892" w:rsidRDefault="00254CB6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課程進行方式：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254CB6" w:rsidRPr="009B1892" w:rsidRDefault="00254CB6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□同步遠距教學，使用平台為</w:t>
            </w:r>
          </w:p>
        </w:tc>
      </w:tr>
      <w:tr w:rsidR="00254CB6" w:rsidRPr="009B1892" w:rsidTr="0062174A">
        <w:trPr>
          <w:trHeight w:val="655"/>
        </w:trPr>
        <w:tc>
          <w:tcPr>
            <w:tcW w:w="1809" w:type="dxa"/>
            <w:gridSpan w:val="3"/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□非同步遠距教學，使用平台為</w:t>
            </w:r>
          </w:p>
        </w:tc>
      </w:tr>
      <w:tr w:rsidR="00254CB6" w:rsidRPr="009B1892" w:rsidTr="0062174A">
        <w:trPr>
          <w:trHeight w:val="638"/>
        </w:trPr>
        <w:tc>
          <w:tcPr>
            <w:tcW w:w="1809" w:type="dxa"/>
            <w:gridSpan w:val="3"/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254CB6" w:rsidRPr="009B1892" w:rsidRDefault="00254CB6" w:rsidP="00C94884">
            <w:pPr>
              <w:pStyle w:val="Web"/>
              <w:spacing w:before="0" w:after="0" w:line="44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【如：</w:t>
            </w:r>
            <w:r w:rsidRPr="009B1892">
              <w:rPr>
                <w:rFonts w:ascii="標楷體" w:eastAsia="標楷體" w:hAnsi="標楷體" w:hint="eastAsia"/>
              </w:rPr>
              <w:t>同步</w:t>
            </w:r>
            <w:r>
              <w:rPr>
                <w:rFonts w:ascii="標楷體" w:eastAsia="標楷體" w:hAnsi="標楷體" w:hint="eastAsia"/>
              </w:rPr>
              <w:t>平台(</w:t>
            </w:r>
            <w:r w:rsidR="00C94884" w:rsidRPr="00C94884">
              <w:rPr>
                <w:rFonts w:ascii="標楷體" w:eastAsia="標楷體" w:hAnsi="標楷體"/>
              </w:rPr>
              <w:t>WebEx</w:t>
            </w:r>
            <w:r>
              <w:rPr>
                <w:rFonts w:ascii="標楷體" w:eastAsia="標楷體" w:hAnsi="標楷體" w:hint="eastAsia"/>
              </w:rPr>
              <w:t>、fb直播)、非同步平台(eschool、youtube)】</w:t>
            </w:r>
          </w:p>
        </w:tc>
      </w:tr>
      <w:tr w:rsidR="00254CB6" w:rsidRPr="009B1892" w:rsidTr="009B1892">
        <w:trPr>
          <w:trHeight w:val="638"/>
        </w:trPr>
        <w:tc>
          <w:tcPr>
            <w:tcW w:w="1384" w:type="dxa"/>
            <w:vAlign w:val="center"/>
          </w:tcPr>
          <w:p w:rsidR="00254CB6" w:rsidRPr="009B1892" w:rsidRDefault="00254CB6" w:rsidP="00254CB6">
            <w:pPr>
              <w:pStyle w:val="Web"/>
              <w:spacing w:before="0" w:after="0"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4CB6" w:rsidRPr="009B1892" w:rsidTr="009B1892">
        <w:trPr>
          <w:trHeight w:val="655"/>
        </w:trPr>
        <w:tc>
          <w:tcPr>
            <w:tcW w:w="1384" w:type="dxa"/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4CB6" w:rsidRPr="009B1892" w:rsidTr="009B1892">
        <w:trPr>
          <w:trHeight w:val="655"/>
        </w:trPr>
        <w:tc>
          <w:tcPr>
            <w:tcW w:w="1384" w:type="dxa"/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  <w:r w:rsidRPr="009B1892">
              <w:rPr>
                <w:rFonts w:ascii="標楷體" w:eastAsia="標楷體" w:hAnsi="標楷體" w:hint="eastAsia"/>
              </w:rPr>
              <w:t>重要記事：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AA546D" w:rsidP="00AA546D">
            <w:pPr>
              <w:pStyle w:val="Web"/>
              <w:spacing w:before="0" w:after="0" w:line="440" w:lineRule="exact"/>
              <w:jc w:val="right"/>
              <w:rPr>
                <w:rFonts w:ascii="標楷體" w:eastAsia="標楷體" w:hAnsi="標楷體"/>
              </w:rPr>
            </w:pPr>
            <w:r w:rsidRPr="00AA546D">
              <w:rPr>
                <w:rFonts w:ascii="標楷體" w:eastAsia="標楷體" w:hAnsi="標楷體" w:hint="eastAsia"/>
                <w:color w:val="808080" w:themeColor="background1" w:themeShade="80"/>
              </w:rPr>
              <w:t>(請張貼</w:t>
            </w:r>
            <w:r w:rsidR="0083703F">
              <w:rPr>
                <w:rFonts w:ascii="標楷體" w:eastAsia="標楷體" w:hAnsi="標楷體" w:hint="eastAsia"/>
                <w:color w:val="808080" w:themeColor="background1" w:themeShade="80"/>
              </w:rPr>
              <w:t>授課證明</w:t>
            </w:r>
            <w:r w:rsidRPr="00AA546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254CB6" w:rsidRPr="009B1892" w:rsidTr="006156A7">
        <w:trPr>
          <w:trHeight w:val="669"/>
        </w:trPr>
        <w:tc>
          <w:tcPr>
            <w:tcW w:w="1384" w:type="dxa"/>
            <w:vAlign w:val="center"/>
          </w:tcPr>
          <w:p w:rsidR="00254CB6" w:rsidRPr="009B1892" w:rsidRDefault="00254CB6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6156A7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4CB6" w:rsidRPr="009B1892" w:rsidTr="009B1892">
        <w:trPr>
          <w:trHeight w:val="669"/>
        </w:trPr>
        <w:tc>
          <w:tcPr>
            <w:tcW w:w="1384" w:type="dxa"/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B6" w:rsidRPr="009B1892" w:rsidRDefault="00254CB6" w:rsidP="009B1892">
            <w:pPr>
              <w:pStyle w:val="Web"/>
              <w:spacing w:before="0" w:after="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01390" w:rsidRPr="009B1892" w:rsidRDefault="00801390" w:rsidP="00801390">
      <w:pPr>
        <w:pStyle w:val="Web"/>
        <w:spacing w:before="0" w:after="0" w:line="440" w:lineRule="exact"/>
        <w:rPr>
          <w:rFonts w:ascii="標楷體" w:eastAsia="標楷體" w:hAnsi="標楷體"/>
        </w:rPr>
      </w:pPr>
    </w:p>
    <w:sectPr w:rsidR="00801390" w:rsidRPr="009B1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DB" w:rsidRDefault="009E10DB" w:rsidP="009E10DB">
      <w:r>
        <w:separator/>
      </w:r>
    </w:p>
  </w:endnote>
  <w:endnote w:type="continuationSeparator" w:id="0">
    <w:p w:rsidR="009E10DB" w:rsidRDefault="009E10DB" w:rsidP="009E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DB" w:rsidRDefault="009E10DB" w:rsidP="009E10DB">
      <w:r>
        <w:separator/>
      </w:r>
    </w:p>
  </w:footnote>
  <w:footnote w:type="continuationSeparator" w:id="0">
    <w:p w:rsidR="009E10DB" w:rsidRDefault="009E10DB" w:rsidP="009E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A"/>
    <w:rsid w:val="00005AC7"/>
    <w:rsid w:val="0012576C"/>
    <w:rsid w:val="001A7883"/>
    <w:rsid w:val="00254CB6"/>
    <w:rsid w:val="002D18C6"/>
    <w:rsid w:val="00314E54"/>
    <w:rsid w:val="00330C5D"/>
    <w:rsid w:val="00431A1D"/>
    <w:rsid w:val="004F7BFC"/>
    <w:rsid w:val="005E77E3"/>
    <w:rsid w:val="006045BB"/>
    <w:rsid w:val="0062174A"/>
    <w:rsid w:val="006C5F29"/>
    <w:rsid w:val="00715CEB"/>
    <w:rsid w:val="00721E2B"/>
    <w:rsid w:val="00722EDA"/>
    <w:rsid w:val="00801390"/>
    <w:rsid w:val="0083703F"/>
    <w:rsid w:val="00984D27"/>
    <w:rsid w:val="009B1892"/>
    <w:rsid w:val="009E10DB"/>
    <w:rsid w:val="00AA546D"/>
    <w:rsid w:val="00B256B9"/>
    <w:rsid w:val="00BA6A73"/>
    <w:rsid w:val="00C47588"/>
    <w:rsid w:val="00C94884"/>
    <w:rsid w:val="00D01D5F"/>
    <w:rsid w:val="00D26DDB"/>
    <w:rsid w:val="00D71798"/>
    <w:rsid w:val="00D869B2"/>
    <w:rsid w:val="00E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1390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qFormat/>
    <w:rsid w:val="00801390"/>
    <w:rPr>
      <w:rFonts w:ascii="Times New Roman" w:eastAsia="新細明體" w:hAnsi="Times New Roman" w:cs="Times New Roman"/>
      <w:b/>
      <w:bCs/>
    </w:rPr>
  </w:style>
  <w:style w:type="table" w:styleId="a4">
    <w:name w:val="Table Grid"/>
    <w:basedOn w:val="a1"/>
    <w:uiPriority w:val="59"/>
    <w:rsid w:val="0080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2174A"/>
    <w:rPr>
      <w:color w:val="0000FF"/>
      <w:u w:val="single"/>
    </w:rPr>
  </w:style>
  <w:style w:type="character" w:styleId="a6">
    <w:name w:val="Emphasis"/>
    <w:basedOn w:val="a0"/>
    <w:uiPriority w:val="20"/>
    <w:qFormat/>
    <w:rsid w:val="00AA546D"/>
    <w:rPr>
      <w:i/>
      <w:iCs/>
    </w:rPr>
  </w:style>
  <w:style w:type="paragraph" w:styleId="a7">
    <w:name w:val="header"/>
    <w:basedOn w:val="a"/>
    <w:link w:val="a8"/>
    <w:uiPriority w:val="99"/>
    <w:unhideWhenUsed/>
    <w:rsid w:val="009E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10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1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1390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qFormat/>
    <w:rsid w:val="00801390"/>
    <w:rPr>
      <w:rFonts w:ascii="Times New Roman" w:eastAsia="新細明體" w:hAnsi="Times New Roman" w:cs="Times New Roman"/>
      <w:b/>
      <w:bCs/>
    </w:rPr>
  </w:style>
  <w:style w:type="table" w:styleId="a4">
    <w:name w:val="Table Grid"/>
    <w:basedOn w:val="a1"/>
    <w:uiPriority w:val="59"/>
    <w:rsid w:val="0080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2174A"/>
    <w:rPr>
      <w:color w:val="0000FF"/>
      <w:u w:val="single"/>
    </w:rPr>
  </w:style>
  <w:style w:type="character" w:styleId="a6">
    <w:name w:val="Emphasis"/>
    <w:basedOn w:val="a0"/>
    <w:uiPriority w:val="20"/>
    <w:qFormat/>
    <w:rsid w:val="00AA546D"/>
    <w:rPr>
      <w:i/>
      <w:iCs/>
    </w:rPr>
  </w:style>
  <w:style w:type="paragraph" w:styleId="a7">
    <w:name w:val="header"/>
    <w:basedOn w:val="a"/>
    <w:link w:val="a8"/>
    <w:uiPriority w:val="99"/>
    <w:unhideWhenUsed/>
    <w:rsid w:val="009E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10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1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hmliau</dc:creator>
  <cp:lastModifiedBy>hmliau</cp:lastModifiedBy>
  <cp:revision>6</cp:revision>
  <cp:lastPrinted>2020-04-14T03:27:00Z</cp:lastPrinted>
  <dcterms:created xsi:type="dcterms:W3CDTF">2020-04-14T02:17:00Z</dcterms:created>
  <dcterms:modified xsi:type="dcterms:W3CDTF">2020-04-14T03:27:00Z</dcterms:modified>
</cp:coreProperties>
</file>