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D59A5" w:rsidRDefault="007E1CD9" w:rsidP="00CF0094">
      <w:pPr>
        <w:ind w:firstLineChars="0" w:firstLine="0"/>
        <w:jc w:val="left"/>
        <w:rPr>
          <w:b/>
          <w:szCs w:val="28"/>
        </w:rPr>
      </w:pPr>
      <w:r w:rsidRPr="007B78CF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B609E" wp14:editId="04A69207">
                <wp:simplePos x="0" y="0"/>
                <wp:positionH relativeFrom="margin">
                  <wp:posOffset>-276225</wp:posOffset>
                </wp:positionH>
                <wp:positionV relativeFrom="paragraph">
                  <wp:posOffset>0</wp:posOffset>
                </wp:positionV>
                <wp:extent cx="71437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D9" w:rsidRPr="007B78CF" w:rsidRDefault="007E1CD9" w:rsidP="007E1CD9">
                            <w:pPr>
                              <w:ind w:firstLineChars="0" w:firstLine="0"/>
                              <w:rPr>
                                <w:b/>
                              </w:rPr>
                            </w:pPr>
                            <w:r w:rsidRPr="007B78CF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7B78CF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AB60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1.75pt;margin-top:0;width:56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">
                <v:textbox>
                  <w:txbxContent>
                    <w:p w:rsidR="007E1CD9" w:rsidRPr="007B78CF" w:rsidRDefault="007E1CD9" w:rsidP="007E1CD9">
                      <w:pPr>
                        <w:ind w:firstLineChars="0" w:firstLine="0"/>
                        <w:rPr>
                          <w:b/>
                        </w:rPr>
                      </w:pPr>
                      <w:r w:rsidRPr="007B78CF">
                        <w:rPr>
                          <w:rFonts w:hint="eastAsia"/>
                          <w:b/>
                        </w:rPr>
                        <w:t>附件</w:t>
                      </w:r>
                      <w:r w:rsidRPr="007B78CF"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1F7D" w:rsidRPr="00CF0094">
        <w:rPr>
          <w:rFonts w:hint="eastAsia"/>
          <w:b/>
          <w:szCs w:val="28"/>
        </w:rPr>
        <w:t>分</w:t>
      </w:r>
      <w:r w:rsidR="003E1F7D">
        <w:rPr>
          <w:rFonts w:hint="eastAsia"/>
          <w:b/>
          <w:szCs w:val="28"/>
        </w:rPr>
        <w:t>區</w:t>
      </w:r>
      <w:r w:rsidR="00C84541" w:rsidRPr="00CF0094">
        <w:rPr>
          <w:rFonts w:hint="eastAsia"/>
          <w:b/>
          <w:szCs w:val="28"/>
        </w:rPr>
        <w:t>各</w:t>
      </w:r>
      <w:r w:rsidR="00C10713" w:rsidRPr="00CF0094">
        <w:rPr>
          <w:rFonts w:hint="eastAsia"/>
          <w:b/>
          <w:szCs w:val="28"/>
        </w:rPr>
        <w:t>場</w:t>
      </w:r>
      <w:r w:rsidR="003E1F7D">
        <w:rPr>
          <w:rFonts w:hint="eastAsia"/>
          <w:b/>
          <w:szCs w:val="28"/>
        </w:rPr>
        <w:t>次</w:t>
      </w:r>
      <w:r w:rsidR="00EB512A">
        <w:rPr>
          <w:rFonts w:hint="eastAsia"/>
          <w:b/>
          <w:szCs w:val="28"/>
        </w:rPr>
        <w:t>工作坊時間</w:t>
      </w:r>
      <w:r w:rsidR="00EB512A">
        <w:rPr>
          <w:rFonts w:ascii="標楷體" w:hAnsi="標楷體" w:hint="eastAsia"/>
          <w:b/>
          <w:szCs w:val="28"/>
        </w:rPr>
        <w:t>、</w:t>
      </w:r>
      <w:r w:rsidR="00C10713" w:rsidRPr="00CF0094">
        <w:rPr>
          <w:rFonts w:hint="eastAsia"/>
          <w:b/>
          <w:szCs w:val="28"/>
        </w:rPr>
        <w:t>報名</w:t>
      </w:r>
      <w:r w:rsidR="003E1F7D">
        <w:rPr>
          <w:rFonts w:hint="eastAsia"/>
          <w:b/>
          <w:szCs w:val="28"/>
        </w:rPr>
        <w:t>人數</w:t>
      </w:r>
      <w:r w:rsidR="003E1F7D">
        <w:rPr>
          <w:rFonts w:ascii="標楷體" w:hAnsi="標楷體" w:hint="eastAsia"/>
          <w:b/>
          <w:szCs w:val="28"/>
        </w:rPr>
        <w:t>、報名</w:t>
      </w:r>
      <w:r w:rsidR="00C10713" w:rsidRPr="00CF0094">
        <w:rPr>
          <w:rFonts w:hint="eastAsia"/>
          <w:b/>
          <w:szCs w:val="28"/>
        </w:rPr>
        <w:t>網址</w:t>
      </w:r>
      <w:r w:rsidR="00EB512A">
        <w:rPr>
          <w:rFonts w:hint="eastAsia"/>
          <w:b/>
          <w:szCs w:val="28"/>
        </w:rPr>
        <w:t>及學校清單</w:t>
      </w:r>
      <w:bookmarkEnd w:id="0"/>
    </w:p>
    <w:tbl>
      <w:tblPr>
        <w:tblW w:w="509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570"/>
        <w:gridCol w:w="996"/>
        <w:gridCol w:w="3127"/>
        <w:gridCol w:w="1135"/>
        <w:gridCol w:w="15610"/>
      </w:tblGrid>
      <w:tr w:rsidR="00CE4B3D" w:rsidTr="00D87153">
        <w:trPr>
          <w:trHeight w:val="324"/>
          <w:tblHeader/>
        </w:trPr>
        <w:tc>
          <w:tcPr>
            <w:tcW w:w="222" w:type="pct"/>
            <w:shd w:val="clear" w:color="000000" w:fill="BFBFBF"/>
            <w:noWrap/>
            <w:vAlign w:val="center"/>
            <w:hideMark/>
          </w:tcPr>
          <w:p w:rsidR="008E53DE" w:rsidRPr="009F354A" w:rsidRDefault="008E53DE" w:rsidP="00640AA6">
            <w:pPr>
              <w:widowControl/>
              <w:ind w:firstLineChars="0"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F354A">
              <w:rPr>
                <w:rFonts w:hAnsi="標楷體"/>
                <w:b/>
                <w:bCs/>
                <w:kern w:val="0"/>
                <w:sz w:val="24"/>
                <w:szCs w:val="24"/>
              </w:rPr>
              <w:t>時間</w:t>
            </w:r>
          </w:p>
        </w:tc>
        <w:tc>
          <w:tcPr>
            <w:tcW w:w="127" w:type="pct"/>
            <w:shd w:val="clear" w:color="000000" w:fill="BFBFBF"/>
            <w:noWrap/>
            <w:vAlign w:val="center"/>
            <w:hideMark/>
          </w:tcPr>
          <w:p w:rsidR="008E53DE" w:rsidRPr="009F354A" w:rsidRDefault="008E53DE" w:rsidP="00640AA6">
            <w:pPr>
              <w:widowControl/>
              <w:ind w:firstLineChars="0"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F354A">
              <w:rPr>
                <w:rFonts w:hAnsi="標楷體"/>
                <w:b/>
                <w:bCs/>
                <w:kern w:val="0"/>
                <w:sz w:val="24"/>
                <w:szCs w:val="24"/>
              </w:rPr>
              <w:t>區域</w:t>
            </w:r>
          </w:p>
        </w:tc>
        <w:tc>
          <w:tcPr>
            <w:tcW w:w="222" w:type="pct"/>
            <w:shd w:val="clear" w:color="000000" w:fill="BFBFBF"/>
            <w:noWrap/>
            <w:vAlign w:val="center"/>
            <w:hideMark/>
          </w:tcPr>
          <w:p w:rsidR="008E53DE" w:rsidRPr="009F354A" w:rsidRDefault="008E53DE" w:rsidP="00640AA6">
            <w:pPr>
              <w:widowControl/>
              <w:ind w:leftChars="-60" w:left="-168" w:firstLineChars="58" w:firstLine="139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9F354A">
              <w:rPr>
                <w:rFonts w:hAnsi="標楷體" w:hint="eastAsia"/>
                <w:b/>
                <w:bCs/>
                <w:kern w:val="0"/>
                <w:sz w:val="24"/>
                <w:szCs w:val="24"/>
              </w:rPr>
              <w:t>協辦</w:t>
            </w:r>
            <w:r w:rsidRPr="009F354A">
              <w:rPr>
                <w:rFonts w:hAnsi="標楷體"/>
                <w:b/>
                <w:bCs/>
                <w:kern w:val="0"/>
                <w:sz w:val="24"/>
                <w:szCs w:val="24"/>
              </w:rPr>
              <w:t>學校</w:t>
            </w:r>
            <w:r w:rsidRPr="009F354A">
              <w:rPr>
                <w:rFonts w:hAnsi="標楷體" w:hint="eastAsia"/>
                <w:b/>
                <w:bCs/>
                <w:kern w:val="0"/>
                <w:sz w:val="24"/>
                <w:szCs w:val="24"/>
              </w:rPr>
              <w:t>／舉辦地點</w:t>
            </w:r>
          </w:p>
        </w:tc>
        <w:tc>
          <w:tcPr>
            <w:tcW w:w="697" w:type="pct"/>
            <w:shd w:val="clear" w:color="000000" w:fill="BFBFBF"/>
            <w:vAlign w:val="center"/>
          </w:tcPr>
          <w:p w:rsidR="008E53DE" w:rsidRDefault="008E53DE" w:rsidP="00640AA6">
            <w:pPr>
              <w:widowControl/>
              <w:ind w:leftChars="-10" w:left="6" w:hangingChars="14" w:hanging="34"/>
              <w:jc w:val="center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b/>
                <w:bCs/>
                <w:kern w:val="0"/>
                <w:sz w:val="24"/>
                <w:szCs w:val="24"/>
              </w:rPr>
              <w:t>報名網址</w:t>
            </w:r>
          </w:p>
          <w:p w:rsidR="00816C49" w:rsidRPr="009F354A" w:rsidRDefault="00816C49" w:rsidP="00640AA6">
            <w:pPr>
              <w:widowControl/>
              <w:ind w:leftChars="-10" w:left="6" w:hangingChars="14" w:hanging="34"/>
              <w:jc w:val="center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b/>
                <w:bCs/>
                <w:kern w:val="0"/>
                <w:sz w:val="24"/>
                <w:szCs w:val="24"/>
              </w:rPr>
              <w:t>【報名</w:t>
            </w:r>
            <w:r w:rsidRPr="00816C49">
              <w:rPr>
                <w:rFonts w:hAnsi="標楷體" w:hint="eastAsia"/>
                <w:b/>
                <w:bCs/>
                <w:kern w:val="0"/>
                <w:sz w:val="24"/>
                <w:szCs w:val="24"/>
              </w:rPr>
              <w:t>人</w:t>
            </w:r>
            <w:r>
              <w:rPr>
                <w:rFonts w:hAnsi="標楷體" w:hint="eastAsia"/>
                <w:b/>
                <w:bCs/>
                <w:kern w:val="0"/>
                <w:sz w:val="24"/>
                <w:szCs w:val="24"/>
              </w:rPr>
              <w:t>數</w:t>
            </w:r>
            <w:r w:rsidRPr="00816C49">
              <w:rPr>
                <w:rFonts w:hAnsi="標楷體" w:hint="eastAsia"/>
                <w:b/>
                <w:bCs/>
                <w:kern w:val="0"/>
                <w:sz w:val="24"/>
                <w:szCs w:val="24"/>
              </w:rPr>
              <w:t>】</w:t>
            </w:r>
          </w:p>
        </w:tc>
        <w:tc>
          <w:tcPr>
            <w:tcW w:w="253" w:type="pct"/>
            <w:shd w:val="clear" w:color="000000" w:fill="BFBFBF"/>
            <w:vAlign w:val="center"/>
          </w:tcPr>
          <w:p w:rsidR="008E53DE" w:rsidRDefault="008E53DE" w:rsidP="00640AA6">
            <w:pPr>
              <w:widowControl/>
              <w:ind w:leftChars="-10" w:left="6" w:hangingChars="14" w:hanging="34"/>
              <w:jc w:val="center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b/>
                <w:bCs/>
                <w:kern w:val="0"/>
                <w:sz w:val="24"/>
                <w:szCs w:val="24"/>
              </w:rPr>
              <w:t>報名截止</w:t>
            </w:r>
          </w:p>
          <w:p w:rsidR="008E53DE" w:rsidRDefault="008E53DE" w:rsidP="00640AA6">
            <w:pPr>
              <w:widowControl/>
              <w:ind w:leftChars="-10" w:left="6" w:hangingChars="14" w:hanging="34"/>
              <w:jc w:val="center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3479" w:type="pct"/>
            <w:shd w:val="clear" w:color="000000" w:fill="BFBFBF"/>
            <w:vAlign w:val="center"/>
          </w:tcPr>
          <w:p w:rsidR="008E53DE" w:rsidRDefault="008E53DE" w:rsidP="008E53DE">
            <w:pPr>
              <w:widowControl/>
              <w:ind w:leftChars="-10" w:left="6" w:hangingChars="14" w:hanging="34"/>
              <w:jc w:val="center"/>
              <w:rPr>
                <w:rFonts w:hAnsi="標楷體"/>
                <w:b/>
                <w:bCs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b/>
                <w:bCs/>
                <w:kern w:val="0"/>
                <w:sz w:val="24"/>
                <w:szCs w:val="24"/>
              </w:rPr>
              <w:t>學校</w:t>
            </w:r>
          </w:p>
        </w:tc>
      </w:tr>
      <w:tr w:rsidR="00CE4B3D" w:rsidRPr="00375CD0" w:rsidTr="00D87153">
        <w:trPr>
          <w:trHeight w:val="851"/>
        </w:trPr>
        <w:tc>
          <w:tcPr>
            <w:tcW w:w="222" w:type="pct"/>
            <w:shd w:val="clear" w:color="auto" w:fill="auto"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4/12(</w:t>
            </w:r>
            <w:r w:rsidRPr="003734BA">
              <w:rPr>
                <w:kern w:val="0"/>
                <w:sz w:val="24"/>
                <w:szCs w:val="24"/>
              </w:rPr>
              <w:t>二</w:t>
            </w:r>
            <w:r w:rsidRPr="003734BA">
              <w:rPr>
                <w:kern w:val="0"/>
                <w:sz w:val="24"/>
                <w:szCs w:val="24"/>
              </w:rPr>
              <w:t>)</w:t>
            </w:r>
            <w:r w:rsidRPr="003734BA">
              <w:rPr>
                <w:kern w:val="0"/>
                <w:sz w:val="24"/>
                <w:szCs w:val="24"/>
              </w:rPr>
              <w:t>下午</w:t>
            </w:r>
          </w:p>
        </w:tc>
        <w:tc>
          <w:tcPr>
            <w:tcW w:w="127" w:type="pct"/>
            <w:shd w:val="clear" w:color="auto" w:fill="auto"/>
            <w:noWrap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北</w:t>
            </w:r>
            <w:r w:rsidR="00D87153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8E53DE" w:rsidRPr="000F7BE6" w:rsidRDefault="008E53DE" w:rsidP="00640AA6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0F7BE6">
              <w:rPr>
                <w:rFonts w:hAnsi="標楷體"/>
                <w:kern w:val="0"/>
                <w:sz w:val="24"/>
                <w:szCs w:val="24"/>
              </w:rPr>
              <w:t>新北高中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/</w:t>
            </w:r>
            <w:r w:rsidRPr="000F7BE6">
              <w:rPr>
                <w:rFonts w:hAnsi="標楷體"/>
                <w:kern w:val="0"/>
                <w:sz w:val="24"/>
                <w:szCs w:val="24"/>
              </w:rPr>
              <w:t>5</w:t>
            </w:r>
            <w:r w:rsidRPr="000F7BE6">
              <w:rPr>
                <w:rFonts w:hAnsi="標楷體" w:hint="eastAsia"/>
                <w:kern w:val="0"/>
                <w:sz w:val="24"/>
                <w:szCs w:val="24"/>
              </w:rPr>
              <w:t>樓會議室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3DE" w:rsidRDefault="002666E6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hyperlink r:id="rId7" w:history="1">
              <w:r w:rsidR="00AE774B" w:rsidRPr="003B5EFC">
                <w:rPr>
                  <w:rStyle w:val="a4"/>
                  <w:rFonts w:hAnsi="標楷體"/>
                  <w:kern w:val="0"/>
                  <w:sz w:val="22"/>
                </w:rPr>
                <w:t>http://goo.gl/forms/dl3xdIUQJe</w:t>
              </w:r>
            </w:hyperlink>
          </w:p>
          <w:p w:rsidR="00AE774B" w:rsidRPr="00385730" w:rsidRDefault="003E1F7D" w:rsidP="00DA3BEC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r>
              <w:rPr>
                <w:rFonts w:ascii="標楷體" w:hAnsi="標楷體" w:hint="eastAsia"/>
                <w:kern w:val="0"/>
                <w:sz w:val="22"/>
              </w:rPr>
              <w:t>【</w:t>
            </w:r>
            <w:r w:rsidR="009A4BB4">
              <w:rPr>
                <w:rFonts w:hAnsi="標楷體" w:hint="eastAsia"/>
                <w:kern w:val="0"/>
                <w:sz w:val="22"/>
              </w:rPr>
              <w:t>報名</w:t>
            </w:r>
            <w:r>
              <w:rPr>
                <w:rFonts w:hAnsi="標楷體" w:hint="eastAsia"/>
                <w:kern w:val="0"/>
                <w:sz w:val="22"/>
              </w:rPr>
              <w:t>1</w:t>
            </w:r>
            <w:r>
              <w:rPr>
                <w:rFonts w:hAnsi="標楷體" w:hint="eastAsia"/>
                <w:kern w:val="0"/>
                <w:sz w:val="22"/>
              </w:rPr>
              <w:t>人</w:t>
            </w:r>
            <w:r>
              <w:rPr>
                <w:rFonts w:ascii="標楷體" w:hAnsi="標楷體" w:hint="eastAsia"/>
                <w:kern w:val="0"/>
                <w:sz w:val="22"/>
              </w:rPr>
              <w:t>】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3DE" w:rsidRPr="00375CD0" w:rsidRDefault="008E53DE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kern w:val="0"/>
                <w:sz w:val="24"/>
                <w:szCs w:val="24"/>
              </w:rPr>
              <w:t>3/25(</w:t>
            </w:r>
            <w:r w:rsidR="004343BA">
              <w:rPr>
                <w:rFonts w:hAnsi="標楷體" w:hint="eastAsia"/>
                <w:kern w:val="0"/>
                <w:sz w:val="24"/>
                <w:szCs w:val="24"/>
              </w:rPr>
              <w:t>五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479" w:type="pct"/>
            <w:tcBorders>
              <w:bottom w:val="single" w:sz="4" w:space="0" w:color="auto"/>
            </w:tcBorders>
          </w:tcPr>
          <w:p w:rsidR="00BD5A9A" w:rsidRDefault="00BD5A9A" w:rsidP="00BD5A9A">
            <w:pPr>
              <w:widowControl/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  <w:r w:rsidRPr="00A84B9D">
              <w:rPr>
                <w:rFonts w:hint="eastAsia"/>
                <w:kern w:val="0"/>
                <w:sz w:val="24"/>
                <w:szCs w:val="24"/>
              </w:rPr>
              <w:t>市立成功中學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私立開南商工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私立強恕中學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市立北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一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市立建國中學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市立成淵高中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市立明倫高中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私立稻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江高商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私立靜修女中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</w:p>
          <w:p w:rsidR="00BD5A9A" w:rsidRPr="00A84B9D" w:rsidRDefault="00BD5A9A" w:rsidP="00BD5A9A">
            <w:pPr>
              <w:widowControl/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  <w:r w:rsidRPr="00A84B9D">
              <w:rPr>
                <w:rFonts w:hint="eastAsia"/>
                <w:kern w:val="0"/>
                <w:sz w:val="24"/>
                <w:szCs w:val="24"/>
              </w:rPr>
              <w:t>私立金甌女中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國立師大附中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私立延平中學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市立和平高中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私立東方工商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私立喬治工商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私立開平餐飲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私立復興實驗高中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市立大安高工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市立華江高中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立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人高中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市立大理高中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薇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閣高中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市立中正高中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私立十信高中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惇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敘工商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市立復興高中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臺北市私立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奎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山實驗高級中學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國立華僑高級中等學校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私立光仁高中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市立板橋高中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私立豫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章工商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市立光復高中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市立海山高中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財團法人崇光女中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市立新店高中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私立能仁家商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私立南強工商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私立莊敬工家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私立及人高中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市立安康高中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私立康橋高中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私立開明工商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私立智光商工</w:t>
            </w:r>
          </w:p>
          <w:p w:rsidR="00BD5A9A" w:rsidRDefault="00BD5A9A" w:rsidP="00BD5A9A">
            <w:pPr>
              <w:widowControl/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  <w:r w:rsidRPr="00A84B9D">
              <w:rPr>
                <w:rFonts w:hint="eastAsia"/>
                <w:kern w:val="0"/>
                <w:sz w:val="24"/>
                <w:szCs w:val="24"/>
              </w:rPr>
              <w:t>市立永平高中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私立復興商工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市立中和高中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私立竹林高中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財團法人南山高中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市立錦和高中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市立清水高中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財團法人中華高中</w:t>
            </w:r>
          </w:p>
          <w:p w:rsidR="00BD5A9A" w:rsidRPr="00A84B9D" w:rsidRDefault="00BD5A9A" w:rsidP="00BD5A9A">
            <w:pPr>
              <w:widowControl/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  <w:r w:rsidRPr="00A84B9D">
              <w:rPr>
                <w:rFonts w:hint="eastAsia"/>
                <w:kern w:val="0"/>
                <w:sz w:val="24"/>
                <w:szCs w:val="24"/>
              </w:rPr>
              <w:t>市立新北高工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新北市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私立裕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德實驗高級中學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市立北大高級中學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市立明德高中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財團法人辭修高中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私立樹人家商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市立樹林高中</w:t>
            </w:r>
          </w:p>
          <w:p w:rsidR="00BD5A9A" w:rsidRPr="00A84B9D" w:rsidRDefault="00BD5A9A" w:rsidP="00BD5A9A">
            <w:pPr>
              <w:widowControl/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  <w:r w:rsidRPr="00A84B9D">
              <w:rPr>
                <w:rFonts w:hint="eastAsia"/>
                <w:kern w:val="0"/>
                <w:sz w:val="24"/>
                <w:szCs w:val="24"/>
              </w:rPr>
              <w:t>市立鶯歌工商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市立新北高中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私立格致高中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市立三重商工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穀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保家商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私立清傳高商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私立東海高中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私立金陵女中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市立三重高中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市立新莊高中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財團法人恆毅高中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市立丹鳳高中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市立泰山高中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市立林口高中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私立醒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吾高中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市立三民高中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私立徐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匯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私立聖心女中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市立竹圍高中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私立淡江高中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市立淡水商工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私立磐石高中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市立成德高中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國立新竹女中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國立新竹高工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國立科學工業園區實驗高中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私立曙光女中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私立世界高中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私立光復高中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市立建功高中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國立新竹高商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國立新竹高中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市立香山高中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國立竹北高中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私立義民高中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縣立六家高級中學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縣立湖口高中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私立忠信高中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私立仰德高中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私立內思高工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國立關西高中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國立竹東高中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私立東泰高中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國立中央大學附屬中壢高中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國立中壢高商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私立啟英高中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國立內壢高中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國立中壢家商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私立育達高中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私立六和高中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私立復旦高中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市立平鎮高中</w:t>
            </w:r>
          </w:p>
          <w:p w:rsidR="00D37389" w:rsidRDefault="00BD5A9A" w:rsidP="00BD5A9A">
            <w:pPr>
              <w:widowControl/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  <w:r w:rsidRPr="00A84B9D">
              <w:rPr>
                <w:rFonts w:hint="eastAsia"/>
                <w:kern w:val="0"/>
                <w:sz w:val="24"/>
                <w:szCs w:val="24"/>
              </w:rPr>
              <w:t>私立方曙商工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私立泉僑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國立龍潭高中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私立永平工商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私立大華高中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私立治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平高中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國立楊梅高中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私立清華高中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市立觀音高中</w:t>
            </w:r>
          </w:p>
          <w:p w:rsidR="00D37389" w:rsidRDefault="00BD5A9A" w:rsidP="00BD5A9A">
            <w:pPr>
              <w:widowControl/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  <w:r w:rsidRPr="00A84B9D">
              <w:rPr>
                <w:rFonts w:hint="eastAsia"/>
                <w:kern w:val="0"/>
                <w:sz w:val="24"/>
                <w:szCs w:val="24"/>
              </w:rPr>
              <w:t>國立武陵高中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國立北科大附屬桃園農工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國立桃園高中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私立振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聲高中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國立陽明高中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市立壽山高中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私立光啟高中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私立成功工商</w:t>
            </w:r>
          </w:p>
          <w:p w:rsidR="008E53DE" w:rsidRDefault="00BD5A9A" w:rsidP="00D37389">
            <w:pPr>
              <w:widowControl/>
              <w:spacing w:line="320" w:lineRule="exact"/>
              <w:ind w:firstLineChars="0" w:firstLine="0"/>
              <w:rPr>
                <w:rFonts w:hAnsi="標楷體"/>
                <w:kern w:val="0"/>
                <w:sz w:val="24"/>
                <w:szCs w:val="24"/>
              </w:rPr>
            </w:pPr>
            <w:r w:rsidRPr="00A84B9D">
              <w:rPr>
                <w:rFonts w:hint="eastAsia"/>
                <w:kern w:val="0"/>
                <w:sz w:val="24"/>
                <w:szCs w:val="24"/>
              </w:rPr>
              <w:t>私立新興高中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市立永豐高中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市立大溪高中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私立至善高中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市立大園國際高中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私立大興高中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市立南</w:t>
            </w:r>
            <w:proofErr w:type="gramStart"/>
            <w:r w:rsidRPr="00A84B9D">
              <w:rPr>
                <w:rFonts w:hint="eastAsia"/>
                <w:kern w:val="0"/>
                <w:sz w:val="24"/>
                <w:szCs w:val="24"/>
              </w:rPr>
              <w:t>崁</w:t>
            </w:r>
            <w:proofErr w:type="gramEnd"/>
            <w:r w:rsidRPr="00A84B9D">
              <w:rPr>
                <w:rFonts w:hint="eastAsia"/>
                <w:kern w:val="0"/>
                <w:sz w:val="24"/>
                <w:szCs w:val="24"/>
              </w:rPr>
              <w:t>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私立光華高商進修學校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私立南華高中進修學校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int="eastAsia"/>
                <w:kern w:val="0"/>
                <w:sz w:val="24"/>
                <w:szCs w:val="24"/>
              </w:rPr>
              <w:t>私立志仁中學進修學校</w:t>
            </w:r>
          </w:p>
        </w:tc>
      </w:tr>
      <w:tr w:rsidR="00CE4B3D" w:rsidRPr="00375CD0" w:rsidTr="00D87153">
        <w:trPr>
          <w:trHeight w:val="851"/>
        </w:trPr>
        <w:tc>
          <w:tcPr>
            <w:tcW w:w="222" w:type="pct"/>
            <w:shd w:val="clear" w:color="auto" w:fill="F2F2F2"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4/26(</w:t>
            </w:r>
            <w:r w:rsidRPr="003734BA">
              <w:rPr>
                <w:kern w:val="0"/>
                <w:sz w:val="24"/>
                <w:szCs w:val="24"/>
              </w:rPr>
              <w:t>二</w:t>
            </w:r>
            <w:r w:rsidRPr="003734BA">
              <w:rPr>
                <w:kern w:val="0"/>
                <w:sz w:val="24"/>
                <w:szCs w:val="24"/>
              </w:rPr>
              <w:t>)</w:t>
            </w:r>
            <w:r w:rsidRPr="003734BA">
              <w:rPr>
                <w:kern w:val="0"/>
                <w:sz w:val="24"/>
                <w:szCs w:val="24"/>
              </w:rPr>
              <w:t>下午</w:t>
            </w:r>
          </w:p>
        </w:tc>
        <w:tc>
          <w:tcPr>
            <w:tcW w:w="127" w:type="pct"/>
            <w:shd w:val="clear" w:color="auto" w:fill="F2F2F2"/>
            <w:noWrap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中</w:t>
            </w:r>
            <w:r w:rsidR="00D87153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2" w:type="pct"/>
            <w:shd w:val="clear" w:color="auto" w:fill="F2F2F2"/>
            <w:noWrap/>
            <w:vAlign w:val="center"/>
            <w:hideMark/>
          </w:tcPr>
          <w:p w:rsidR="008E53DE" w:rsidRPr="000F7BE6" w:rsidRDefault="008E53DE" w:rsidP="00640AA6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0F7BE6">
              <w:rPr>
                <w:rFonts w:hAnsi="標楷體"/>
                <w:kern w:val="0"/>
                <w:sz w:val="24"/>
                <w:szCs w:val="24"/>
              </w:rPr>
              <w:t>惠文高中</w:t>
            </w:r>
            <w:proofErr w:type="gramStart"/>
            <w:r w:rsidRPr="00556F64">
              <w:rPr>
                <w:rFonts w:hAnsi="標楷體" w:hint="eastAsia"/>
                <w:kern w:val="0"/>
                <w:sz w:val="24"/>
                <w:szCs w:val="24"/>
              </w:rPr>
              <w:t>橘</w:t>
            </w:r>
            <w:proofErr w:type="gramEnd"/>
            <w:r w:rsidRPr="00556F64">
              <w:rPr>
                <w:rFonts w:hAnsi="標楷體" w:hint="eastAsia"/>
                <w:kern w:val="0"/>
                <w:sz w:val="24"/>
                <w:szCs w:val="24"/>
              </w:rPr>
              <w:t>苑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(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活動中心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1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樓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:rsidR="008E53DE" w:rsidRDefault="002666E6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hyperlink r:id="rId8" w:history="1">
              <w:r w:rsidR="003E1F7D" w:rsidRPr="003B5EFC">
                <w:rPr>
                  <w:rStyle w:val="a4"/>
                  <w:rFonts w:hAnsi="標楷體"/>
                  <w:kern w:val="0"/>
                  <w:sz w:val="22"/>
                </w:rPr>
                <w:t>http://goo.gl/forms/xbmz88VmUC</w:t>
              </w:r>
            </w:hyperlink>
          </w:p>
          <w:p w:rsidR="003E1F7D" w:rsidRPr="00385730" w:rsidRDefault="003E1F7D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r>
              <w:rPr>
                <w:rFonts w:ascii="標楷體" w:hAnsi="標楷體" w:hint="eastAsia"/>
                <w:kern w:val="0"/>
                <w:sz w:val="22"/>
              </w:rPr>
              <w:t>【</w:t>
            </w:r>
            <w:r w:rsidR="009A4BB4">
              <w:rPr>
                <w:rFonts w:hAnsi="標楷體" w:hint="eastAsia"/>
                <w:kern w:val="0"/>
                <w:sz w:val="22"/>
              </w:rPr>
              <w:t>報名</w:t>
            </w:r>
            <w:r>
              <w:rPr>
                <w:rFonts w:hAnsi="標楷體" w:hint="eastAsia"/>
                <w:kern w:val="0"/>
                <w:sz w:val="22"/>
              </w:rPr>
              <w:t>1</w:t>
            </w:r>
            <w:r>
              <w:rPr>
                <w:rFonts w:hAnsi="標楷體" w:hint="eastAsia"/>
                <w:kern w:val="0"/>
                <w:sz w:val="22"/>
              </w:rPr>
              <w:t>人</w:t>
            </w:r>
            <w:r>
              <w:rPr>
                <w:rFonts w:ascii="標楷體" w:hAnsi="標楷體" w:hint="eastAsia"/>
                <w:kern w:val="0"/>
                <w:sz w:val="22"/>
              </w:rPr>
              <w:t>】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8E53DE" w:rsidRPr="00375CD0" w:rsidRDefault="008E53DE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kern w:val="0"/>
                <w:sz w:val="24"/>
                <w:szCs w:val="24"/>
              </w:rPr>
              <w:t>4/19(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二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479" w:type="pct"/>
            <w:shd w:val="clear" w:color="auto" w:fill="F2F2F2" w:themeFill="background1" w:themeFillShade="F2"/>
          </w:tcPr>
          <w:p w:rsidR="00D37389" w:rsidRDefault="00BD5A9A" w:rsidP="00BD5A9A">
            <w:pPr>
              <w:widowControl/>
              <w:spacing w:line="3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CA37AA">
              <w:rPr>
                <w:rFonts w:hint="eastAsia"/>
                <w:kern w:val="0"/>
                <w:sz w:val="24"/>
                <w:szCs w:val="24"/>
              </w:rPr>
              <w:t>市立惠文高中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私立嶺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國立霧峰農工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私立明台高中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私立明道高中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國立沙鹿高工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市立中港高中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國立彰化高中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國立彰化女中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</w:p>
          <w:p w:rsidR="008E53DE" w:rsidRDefault="00BD5A9A" w:rsidP="00D37389">
            <w:pPr>
              <w:widowControl/>
              <w:spacing w:line="320" w:lineRule="exact"/>
              <w:ind w:firstLineChars="0" w:firstLine="0"/>
              <w:jc w:val="left"/>
              <w:rPr>
                <w:rFonts w:hAnsi="標楷體"/>
                <w:kern w:val="0"/>
                <w:sz w:val="24"/>
                <w:szCs w:val="24"/>
              </w:rPr>
            </w:pPr>
            <w:r w:rsidRPr="00CA37AA">
              <w:rPr>
                <w:rFonts w:hint="eastAsia"/>
                <w:kern w:val="0"/>
                <w:sz w:val="24"/>
                <w:szCs w:val="24"/>
              </w:rPr>
              <w:t>縣立彰化藝術高中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彰師附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私立精誠高中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財團法人正德高中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國立彰化高商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國立秀水高工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國立鹿港高中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縣立和美高中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私立大慶商工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國立員林家商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國立員林崇實高工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國立員林農工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國立員林高中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國立永靖高工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國立溪湖高中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縣立成功高中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私立達德商工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縣立田中高中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私立文興高中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國立北斗家商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縣立二林高中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國立二林工商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私立大德工商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縣立斗南高中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國立虎尾農工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國立虎尾高中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私立大成商工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私立揚子高中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國立土庫商工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私立永年高中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縣立麥寮高中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國立斗六高中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國立斗六家商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私立正心高中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雲林縣維多利亞實驗高中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財團法人義峰高中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縣立古坑華德福實驗高級中學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私立福智高中</w:t>
            </w:r>
            <w:proofErr w:type="gramEnd"/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國立西螺農工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私立巨人高中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國立北港農工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國立北港高中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私立文生高中</w:t>
            </w:r>
          </w:p>
        </w:tc>
      </w:tr>
      <w:tr w:rsidR="00CE4B3D" w:rsidRPr="00375CD0" w:rsidTr="00D87153">
        <w:trPr>
          <w:trHeight w:val="851"/>
        </w:trPr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5/3(</w:t>
            </w:r>
            <w:r w:rsidRPr="003734BA">
              <w:rPr>
                <w:kern w:val="0"/>
                <w:sz w:val="24"/>
                <w:szCs w:val="24"/>
              </w:rPr>
              <w:t>二</w:t>
            </w:r>
            <w:r w:rsidRPr="003734BA">
              <w:rPr>
                <w:kern w:val="0"/>
                <w:sz w:val="24"/>
                <w:szCs w:val="24"/>
              </w:rPr>
              <w:t>)</w:t>
            </w:r>
            <w:r w:rsidRPr="003734BA">
              <w:rPr>
                <w:kern w:val="0"/>
                <w:sz w:val="24"/>
                <w:szCs w:val="24"/>
              </w:rPr>
              <w:t>下午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中</w:t>
            </w:r>
            <w:r w:rsidR="00D87153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E" w:rsidRPr="00CE4B3D" w:rsidRDefault="008E53DE" w:rsidP="00640AA6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rFonts w:hAnsi="標楷體"/>
                <w:kern w:val="0"/>
                <w:sz w:val="24"/>
                <w:szCs w:val="24"/>
              </w:rPr>
            </w:pPr>
            <w:proofErr w:type="gramStart"/>
            <w:r w:rsidRPr="000F7BE6">
              <w:rPr>
                <w:rFonts w:hAnsi="標楷體"/>
                <w:kern w:val="0"/>
                <w:sz w:val="24"/>
                <w:szCs w:val="24"/>
              </w:rPr>
              <w:t>葳</w:t>
            </w:r>
            <w:proofErr w:type="gramEnd"/>
            <w:r w:rsidRPr="000F7BE6">
              <w:rPr>
                <w:rFonts w:hAnsi="標楷體"/>
                <w:kern w:val="0"/>
                <w:sz w:val="24"/>
                <w:szCs w:val="24"/>
              </w:rPr>
              <w:t>格高中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6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樓會議中心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3DE" w:rsidRDefault="002666E6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hyperlink r:id="rId9" w:history="1">
              <w:r w:rsidR="003E1F7D" w:rsidRPr="003B5EFC">
                <w:rPr>
                  <w:rStyle w:val="a4"/>
                  <w:rFonts w:hAnsi="標楷體"/>
                  <w:kern w:val="0"/>
                  <w:sz w:val="22"/>
                </w:rPr>
                <w:t>http://goo.gl/forms/Kz0eWJlEFz</w:t>
              </w:r>
            </w:hyperlink>
          </w:p>
          <w:p w:rsidR="003E1F7D" w:rsidRPr="00385730" w:rsidRDefault="003E1F7D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r>
              <w:rPr>
                <w:rFonts w:ascii="標楷體" w:hAnsi="標楷體" w:hint="eastAsia"/>
                <w:kern w:val="0"/>
                <w:sz w:val="22"/>
              </w:rPr>
              <w:t>【</w:t>
            </w:r>
            <w:r w:rsidR="009A4BB4">
              <w:rPr>
                <w:rFonts w:hAnsi="標楷體" w:hint="eastAsia"/>
                <w:kern w:val="0"/>
                <w:sz w:val="22"/>
              </w:rPr>
              <w:t>報名</w:t>
            </w:r>
            <w:r>
              <w:rPr>
                <w:rFonts w:hAnsi="標楷體" w:hint="eastAsia"/>
                <w:kern w:val="0"/>
                <w:sz w:val="22"/>
              </w:rPr>
              <w:t>1</w:t>
            </w:r>
            <w:r>
              <w:rPr>
                <w:rFonts w:hAnsi="標楷體" w:hint="eastAsia"/>
                <w:kern w:val="0"/>
                <w:sz w:val="22"/>
              </w:rPr>
              <w:t>人</w:t>
            </w:r>
            <w:r>
              <w:rPr>
                <w:rFonts w:ascii="標楷體" w:hAnsi="標楷體" w:hint="eastAsia"/>
                <w:kern w:val="0"/>
                <w:sz w:val="22"/>
              </w:rPr>
              <w:t>】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3DE" w:rsidRPr="00375CD0" w:rsidRDefault="008E53DE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kern w:val="0"/>
                <w:sz w:val="24"/>
                <w:szCs w:val="24"/>
              </w:rPr>
              <w:t>4/26(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二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479" w:type="pct"/>
            <w:tcBorders>
              <w:bottom w:val="single" w:sz="4" w:space="0" w:color="auto"/>
            </w:tcBorders>
          </w:tcPr>
          <w:p w:rsidR="008E53DE" w:rsidRDefault="00BD5A9A" w:rsidP="00D37389">
            <w:pPr>
              <w:widowControl/>
              <w:spacing w:line="320" w:lineRule="exact"/>
              <w:ind w:firstLineChars="0" w:firstLine="0"/>
              <w:jc w:val="left"/>
              <w:rPr>
                <w:rFonts w:hAnsi="標楷體"/>
                <w:kern w:val="0"/>
                <w:sz w:val="24"/>
                <w:szCs w:val="24"/>
              </w:rPr>
            </w:pPr>
            <w:r w:rsidRPr="00CA37AA">
              <w:rPr>
                <w:rFonts w:hint="eastAsia"/>
                <w:kern w:val="0"/>
                <w:sz w:val="24"/>
                <w:szCs w:val="24"/>
              </w:rPr>
              <w:t>國立興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大附農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中家商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私立明德高中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中高工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私立宜寧高中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中女中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市立忠明高中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私立曉明女中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中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一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中二中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私立新民高中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私立衛道高中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葳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格高中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市立東山高中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市立西苑高中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國立文華高中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私立東大附中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私立慈明高中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財團法人光華高工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市立長億高中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私立華盛頓高中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私立青年高中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立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人高中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國立興大附中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市立大里高中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私立大明高中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私立僑泰高中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國立豐原高中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國立豐原高商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后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綜高中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私立玉山高中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國立東勢高工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市立新社高中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私立弘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文高中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財團法人常春藤高中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國立中科實驗高級中學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國立清水高中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私立嘉陽高中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國立大甲高中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私立致用高中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國立大甲高工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國立南投高商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國立中興高中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國立南投高中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私立五育高中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縣立旭光高中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私立同德家商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國立草屯商工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私立普台高中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國立埔里高工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國立暨大附中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國立仁愛高農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私立弘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明實驗高中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水里商工</w:t>
            </w:r>
            <w:proofErr w:type="gramEnd"/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私立三育高中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國立竹山高中</w:t>
            </w:r>
          </w:p>
        </w:tc>
      </w:tr>
      <w:tr w:rsidR="00CE4B3D" w:rsidRPr="00375CD0" w:rsidTr="00D87153">
        <w:trPr>
          <w:trHeight w:val="851"/>
        </w:trPr>
        <w:tc>
          <w:tcPr>
            <w:tcW w:w="222" w:type="pct"/>
            <w:shd w:val="clear" w:color="auto" w:fill="F2F2F2" w:themeFill="background1" w:themeFillShade="F2"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5/10 (</w:t>
            </w:r>
            <w:r w:rsidRPr="003734BA">
              <w:rPr>
                <w:kern w:val="0"/>
                <w:sz w:val="24"/>
                <w:szCs w:val="24"/>
              </w:rPr>
              <w:t>二</w:t>
            </w:r>
            <w:r w:rsidRPr="003734BA">
              <w:rPr>
                <w:kern w:val="0"/>
                <w:sz w:val="24"/>
                <w:szCs w:val="24"/>
              </w:rPr>
              <w:t>)</w:t>
            </w:r>
            <w:r w:rsidRPr="003734BA">
              <w:rPr>
                <w:kern w:val="0"/>
                <w:sz w:val="24"/>
                <w:szCs w:val="24"/>
              </w:rPr>
              <w:t>下午</w:t>
            </w:r>
          </w:p>
        </w:tc>
        <w:tc>
          <w:tcPr>
            <w:tcW w:w="127" w:type="pct"/>
            <w:shd w:val="clear" w:color="auto" w:fill="F2F2F2" w:themeFill="background1" w:themeFillShade="F2"/>
            <w:noWrap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南</w:t>
            </w:r>
            <w:r w:rsidR="00D87153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2" w:type="pct"/>
            <w:shd w:val="clear" w:color="auto" w:fill="F2F2F2" w:themeFill="background1" w:themeFillShade="F2"/>
            <w:noWrap/>
            <w:vAlign w:val="center"/>
            <w:hideMark/>
          </w:tcPr>
          <w:p w:rsidR="008E53DE" w:rsidRPr="000F7BE6" w:rsidRDefault="008E53DE" w:rsidP="00640AA6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0F7BE6">
              <w:rPr>
                <w:rFonts w:hint="eastAsia"/>
                <w:kern w:val="0"/>
                <w:sz w:val="24"/>
                <w:szCs w:val="24"/>
              </w:rPr>
              <w:t>南科實驗高中</w:t>
            </w:r>
            <w:proofErr w:type="gramStart"/>
            <w:r w:rsidRPr="00556F64">
              <w:rPr>
                <w:rFonts w:hint="eastAsia"/>
                <w:kern w:val="0"/>
                <w:sz w:val="24"/>
                <w:szCs w:val="24"/>
              </w:rPr>
              <w:t>聚英堂</w:t>
            </w:r>
            <w:proofErr w:type="gramEnd"/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:rsidR="008E53DE" w:rsidRDefault="002666E6" w:rsidP="00640AA6">
            <w:pPr>
              <w:widowControl/>
              <w:ind w:firstLineChars="0" w:firstLine="0"/>
              <w:jc w:val="center"/>
              <w:rPr>
                <w:kern w:val="0"/>
                <w:sz w:val="22"/>
              </w:rPr>
            </w:pPr>
            <w:hyperlink r:id="rId10" w:history="1">
              <w:r w:rsidR="003E1F7D" w:rsidRPr="003B5EFC">
                <w:rPr>
                  <w:rStyle w:val="a4"/>
                  <w:kern w:val="0"/>
                  <w:sz w:val="22"/>
                </w:rPr>
                <w:t>http://goo.gl/forms/dKjnQ3X1cQ</w:t>
              </w:r>
            </w:hyperlink>
          </w:p>
          <w:p w:rsidR="003E1F7D" w:rsidRPr="00385730" w:rsidRDefault="003E1F7D" w:rsidP="00640AA6">
            <w:pPr>
              <w:widowControl/>
              <w:ind w:firstLineChars="0" w:firstLine="0"/>
              <w:jc w:val="center"/>
              <w:rPr>
                <w:kern w:val="0"/>
                <w:sz w:val="22"/>
              </w:rPr>
            </w:pPr>
            <w:r>
              <w:rPr>
                <w:rFonts w:ascii="標楷體" w:hAnsi="標楷體" w:hint="eastAsia"/>
                <w:kern w:val="0"/>
                <w:sz w:val="22"/>
              </w:rPr>
              <w:t>【</w:t>
            </w:r>
            <w:r w:rsidR="009A4BB4">
              <w:rPr>
                <w:rFonts w:hAnsi="標楷體" w:hint="eastAsia"/>
                <w:kern w:val="0"/>
                <w:sz w:val="22"/>
              </w:rPr>
              <w:t>報名</w:t>
            </w:r>
            <w:r>
              <w:rPr>
                <w:rFonts w:hAnsi="標楷體" w:hint="eastAsia"/>
                <w:kern w:val="0"/>
                <w:sz w:val="22"/>
              </w:rPr>
              <w:t>1</w:t>
            </w:r>
            <w:r>
              <w:rPr>
                <w:rFonts w:hAnsi="標楷體" w:hint="eastAsia"/>
                <w:kern w:val="0"/>
                <w:sz w:val="22"/>
              </w:rPr>
              <w:t>人</w:t>
            </w:r>
            <w:r>
              <w:rPr>
                <w:rFonts w:ascii="標楷體" w:hAnsi="標楷體" w:hint="eastAsia"/>
                <w:kern w:val="0"/>
                <w:sz w:val="22"/>
              </w:rPr>
              <w:t>】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8E53DE" w:rsidRPr="00375CD0" w:rsidRDefault="008E53DE" w:rsidP="00640AA6">
            <w:pPr>
              <w:widowControl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標楷體" w:hint="eastAsia"/>
                <w:kern w:val="0"/>
                <w:sz w:val="24"/>
                <w:szCs w:val="24"/>
              </w:rPr>
              <w:t>5/3(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二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479" w:type="pct"/>
            <w:shd w:val="clear" w:color="auto" w:fill="F2F2F2" w:themeFill="background1" w:themeFillShade="F2"/>
          </w:tcPr>
          <w:p w:rsidR="00BD5A9A" w:rsidRPr="00CA37AA" w:rsidRDefault="00BD5A9A" w:rsidP="00BD5A9A">
            <w:pPr>
              <w:widowControl/>
              <w:spacing w:line="3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CA37AA">
              <w:rPr>
                <w:rFonts w:hint="eastAsia"/>
                <w:kern w:val="0"/>
                <w:sz w:val="24"/>
                <w:szCs w:val="24"/>
              </w:rPr>
              <w:t>國立嘉義女中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國立嘉義高中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國立嘉義高商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國立嘉義家職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私立嘉華高中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立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仁高中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國立華南高商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私立輔仁高中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私立宏仁女中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私立興華高中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私立東吳工家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私立仁義高中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國立嘉義高工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縣立竹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崎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私立萬能工商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縣立永慶高中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國立東石高中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私立弘德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國立新港藝術高中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國立民雄農工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私立協志工商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私立協同高中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私立同濟高中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南女中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私立南英商工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國立家齊女中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南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一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私立長榮高中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私立長榮女中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南市光華高中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私立慈幼工商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私立德光高中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私立亞洲餐旅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南高商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私立六信高中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市立南寧高中</w:t>
            </w:r>
          </w:p>
          <w:p w:rsidR="00BD5A9A" w:rsidRPr="00CA37AA" w:rsidRDefault="00BD5A9A" w:rsidP="00BD5A9A">
            <w:pPr>
              <w:widowControl/>
              <w:spacing w:line="3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南二中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財團法人聖功女中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私立崑山高中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南海事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財團法人慈濟高中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市立土城高中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私立瀛海高中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南高工</w:t>
            </w:r>
          </w:p>
          <w:p w:rsidR="008E53DE" w:rsidRDefault="00BD5A9A" w:rsidP="00D37389">
            <w:pPr>
              <w:widowControl/>
              <w:spacing w:line="320" w:lineRule="exact"/>
              <w:ind w:firstLineChars="0" w:firstLine="0"/>
              <w:jc w:val="left"/>
              <w:rPr>
                <w:rFonts w:hAnsi="標楷體"/>
                <w:kern w:val="0"/>
                <w:sz w:val="24"/>
                <w:szCs w:val="24"/>
              </w:rPr>
            </w:pPr>
            <w:r w:rsidRPr="00CA37AA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南大學附中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市立大灣高中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市立永仁高中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國立新豐高中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國立新化高中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國立新化高工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國立玉井工商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私立陽明工商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國立曾文家商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國立曾文農工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私立黎明高中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國立北門農工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國立北門高中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私立港明高中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南市興國高中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國立新營高工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私立南光高中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國立新營高中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私立育德工家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國立後壁高中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國立白河商工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私立鳳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和高中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私立新榮高中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私立明達高中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國立善化高中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國立南科國際實驗高中</w:t>
            </w:r>
          </w:p>
        </w:tc>
      </w:tr>
      <w:tr w:rsidR="00CE4B3D" w:rsidRPr="00375CD0" w:rsidTr="00D87153">
        <w:trPr>
          <w:trHeight w:val="851"/>
        </w:trPr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lastRenderedPageBreak/>
              <w:t>5/17 (</w:t>
            </w:r>
            <w:r w:rsidRPr="003734BA">
              <w:rPr>
                <w:kern w:val="0"/>
                <w:sz w:val="24"/>
                <w:szCs w:val="24"/>
              </w:rPr>
              <w:t>二</w:t>
            </w:r>
            <w:r w:rsidRPr="003734BA">
              <w:rPr>
                <w:kern w:val="0"/>
                <w:sz w:val="24"/>
                <w:szCs w:val="24"/>
              </w:rPr>
              <w:t>)</w:t>
            </w:r>
            <w:r w:rsidRPr="003734BA">
              <w:rPr>
                <w:kern w:val="0"/>
                <w:sz w:val="24"/>
                <w:szCs w:val="24"/>
              </w:rPr>
              <w:t>下午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南</w:t>
            </w:r>
            <w:r w:rsidR="00D87153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DE" w:rsidRPr="000F7BE6" w:rsidRDefault="008E53DE" w:rsidP="00640AA6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0F7BE6">
              <w:rPr>
                <w:rFonts w:hAnsi="標楷體" w:hint="eastAsia"/>
                <w:kern w:val="0"/>
                <w:sz w:val="24"/>
                <w:szCs w:val="24"/>
              </w:rPr>
              <w:t>高</w:t>
            </w:r>
            <w:r w:rsidRPr="000F7BE6">
              <w:rPr>
                <w:rFonts w:hAnsi="標楷體"/>
                <w:kern w:val="0"/>
                <w:sz w:val="24"/>
                <w:szCs w:val="24"/>
              </w:rPr>
              <w:t>雄中</w:t>
            </w:r>
            <w:r w:rsidRPr="000F7BE6">
              <w:rPr>
                <w:rFonts w:hAnsi="標楷體" w:hint="eastAsia"/>
                <w:kern w:val="0"/>
                <w:sz w:val="24"/>
                <w:szCs w:val="24"/>
              </w:rPr>
              <w:t>學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學生活動中心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(3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樓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3DE" w:rsidRDefault="002666E6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hyperlink r:id="rId11" w:history="1">
              <w:r w:rsidR="003E1F7D" w:rsidRPr="003B5EFC">
                <w:rPr>
                  <w:rStyle w:val="a4"/>
                  <w:rFonts w:hAnsi="標楷體"/>
                  <w:kern w:val="0"/>
                  <w:sz w:val="22"/>
                </w:rPr>
                <w:t>http://goo.gl/forms/t3NA4V67KK</w:t>
              </w:r>
            </w:hyperlink>
          </w:p>
          <w:p w:rsidR="003E1F7D" w:rsidRPr="00385730" w:rsidRDefault="003E1F7D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r>
              <w:rPr>
                <w:rFonts w:ascii="標楷體" w:hAnsi="標楷體" w:hint="eastAsia"/>
                <w:kern w:val="0"/>
                <w:sz w:val="22"/>
              </w:rPr>
              <w:t>【</w:t>
            </w:r>
            <w:r w:rsidR="009A4BB4">
              <w:rPr>
                <w:rFonts w:hAnsi="標楷體" w:hint="eastAsia"/>
                <w:kern w:val="0"/>
                <w:sz w:val="22"/>
              </w:rPr>
              <w:t>報名</w:t>
            </w:r>
            <w:r>
              <w:rPr>
                <w:rFonts w:hAnsi="標楷體" w:hint="eastAsia"/>
                <w:kern w:val="0"/>
                <w:sz w:val="22"/>
              </w:rPr>
              <w:t>1</w:t>
            </w:r>
            <w:r>
              <w:rPr>
                <w:rFonts w:hAnsi="標楷體" w:hint="eastAsia"/>
                <w:kern w:val="0"/>
                <w:sz w:val="22"/>
              </w:rPr>
              <w:t>人</w:t>
            </w:r>
            <w:r>
              <w:rPr>
                <w:rFonts w:ascii="標楷體" w:hAnsi="標楷體" w:hint="eastAsia"/>
                <w:kern w:val="0"/>
                <w:sz w:val="22"/>
              </w:rPr>
              <w:t>】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3DE" w:rsidRPr="00375CD0" w:rsidRDefault="008E53DE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kern w:val="0"/>
                <w:sz w:val="24"/>
                <w:szCs w:val="24"/>
              </w:rPr>
              <w:t>5/10(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二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479" w:type="pct"/>
            <w:tcBorders>
              <w:bottom w:val="single" w:sz="4" w:space="0" w:color="auto"/>
            </w:tcBorders>
          </w:tcPr>
          <w:p w:rsidR="00BD5A9A" w:rsidRPr="00CA37AA" w:rsidRDefault="00BD5A9A" w:rsidP="00BD5A9A">
            <w:pPr>
              <w:widowControl/>
              <w:spacing w:line="3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CA37AA">
              <w:rPr>
                <w:rFonts w:hint="eastAsia"/>
                <w:kern w:val="0"/>
                <w:sz w:val="24"/>
                <w:szCs w:val="24"/>
              </w:rPr>
              <w:t>市立新興高中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市立高雄高商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市立高雄女中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私立三信家商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私立國際商工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市立中正高中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私立復華高中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天主教道明中學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國立高師大附中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私立大榮高中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私立明誠高中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市立鼓山高中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私立中華藝校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市立中正高工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市立瑞祥高中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市立前鎮高中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私立立志高中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市立三民高中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市立高雄高工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市立高雄中學</w:t>
            </w:r>
          </w:p>
          <w:p w:rsidR="008E53DE" w:rsidRDefault="00BD5A9A" w:rsidP="00D37389">
            <w:pPr>
              <w:widowControl/>
              <w:spacing w:line="320" w:lineRule="exact"/>
              <w:ind w:firstLineChars="0" w:firstLine="0"/>
              <w:jc w:val="left"/>
              <w:rPr>
                <w:rFonts w:hAnsi="標楷體"/>
                <w:kern w:val="0"/>
                <w:sz w:val="24"/>
                <w:szCs w:val="24"/>
              </w:rPr>
            </w:pPr>
            <w:r w:rsidRPr="00CA37AA">
              <w:rPr>
                <w:rFonts w:hint="eastAsia"/>
                <w:kern w:val="0"/>
                <w:sz w:val="24"/>
                <w:szCs w:val="24"/>
              </w:rPr>
              <w:t>私立樹德家商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國立中山大學附屬國光高中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市立楠梓高中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市立中山高中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國立高餐大附屬餐旅中學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私立高鳳工家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市立小港高中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市立新莊高中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市立海青工商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市立左營高中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市立三民家商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市立仁武高中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國立岡山高中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國立岡山農工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市立路竹高中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私立高苑工商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市立福誠高中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國立鳳山商工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國立鳳山高中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私立正義高中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國立鳳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新高中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私立中山工商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私立高英工商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財團法人新光高中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市立林園高中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市立文山高中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財團法人普門中學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私立義大國際高中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國立旗美高中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國立旗山農工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私立旗美商工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市立六龜高中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私立華德工家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私立民生家商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私立華洲工家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國立屏東女中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縣立大同高中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國立屏東高中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國立屏東高工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財團法人屏榮高中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私立陸興高中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國立屏北高中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國立內埔農工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私立美和高中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國立潮州高中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私立日新工商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縣立來義高中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縣立東港高中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國立東港海事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CA37AA">
              <w:rPr>
                <w:rFonts w:hint="eastAsia"/>
                <w:kern w:val="0"/>
                <w:sz w:val="24"/>
                <w:szCs w:val="24"/>
              </w:rPr>
              <w:t>國立佳</w:t>
            </w:r>
            <w:proofErr w:type="gramEnd"/>
            <w:r w:rsidRPr="00CA37AA">
              <w:rPr>
                <w:rFonts w:hint="eastAsia"/>
                <w:kern w:val="0"/>
                <w:sz w:val="24"/>
                <w:szCs w:val="24"/>
              </w:rPr>
              <w:t>冬高農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縣立枋寮高中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CA37AA">
              <w:rPr>
                <w:rFonts w:hint="eastAsia"/>
                <w:kern w:val="0"/>
                <w:sz w:val="24"/>
                <w:szCs w:val="24"/>
              </w:rPr>
              <w:t>國立恆春工商</w:t>
            </w:r>
          </w:p>
        </w:tc>
      </w:tr>
      <w:tr w:rsidR="00CE4B3D" w:rsidRPr="00375CD0" w:rsidTr="00D87153">
        <w:trPr>
          <w:trHeight w:val="851"/>
        </w:trPr>
        <w:tc>
          <w:tcPr>
            <w:tcW w:w="222" w:type="pct"/>
            <w:shd w:val="clear" w:color="auto" w:fill="F2F2F2" w:themeFill="background1" w:themeFillShade="F2"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5/24 (</w:t>
            </w:r>
            <w:r w:rsidRPr="003734BA">
              <w:rPr>
                <w:kern w:val="0"/>
                <w:sz w:val="24"/>
                <w:szCs w:val="24"/>
              </w:rPr>
              <w:t>二</w:t>
            </w:r>
            <w:r w:rsidRPr="003734BA">
              <w:rPr>
                <w:kern w:val="0"/>
                <w:sz w:val="24"/>
                <w:szCs w:val="24"/>
              </w:rPr>
              <w:t>)</w:t>
            </w:r>
            <w:r w:rsidRPr="003734BA">
              <w:rPr>
                <w:kern w:val="0"/>
                <w:sz w:val="24"/>
                <w:szCs w:val="24"/>
              </w:rPr>
              <w:t>下午</w:t>
            </w:r>
          </w:p>
        </w:tc>
        <w:tc>
          <w:tcPr>
            <w:tcW w:w="127" w:type="pct"/>
            <w:shd w:val="clear" w:color="auto" w:fill="F2F2F2" w:themeFill="background1" w:themeFillShade="F2"/>
            <w:noWrap/>
            <w:vAlign w:val="center"/>
            <w:hideMark/>
          </w:tcPr>
          <w:p w:rsidR="008E53DE" w:rsidRPr="003734BA" w:rsidRDefault="008E53DE" w:rsidP="00DA3BEC">
            <w:pPr>
              <w:widowControl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東</w:t>
            </w:r>
          </w:p>
        </w:tc>
        <w:tc>
          <w:tcPr>
            <w:tcW w:w="222" w:type="pct"/>
            <w:shd w:val="clear" w:color="auto" w:fill="F2F2F2" w:themeFill="background1" w:themeFillShade="F2"/>
            <w:noWrap/>
            <w:vAlign w:val="center"/>
            <w:hideMark/>
          </w:tcPr>
          <w:p w:rsidR="008E53DE" w:rsidRPr="000F7BE6" w:rsidRDefault="008E53DE" w:rsidP="00640AA6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0F7BE6">
              <w:rPr>
                <w:rFonts w:hAnsi="標楷體"/>
                <w:kern w:val="0"/>
                <w:sz w:val="24"/>
                <w:szCs w:val="24"/>
              </w:rPr>
              <w:t>花蓮高中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郭子究文化館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(1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樓</w:t>
            </w:r>
            <w:r w:rsidRPr="00556F64"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:rsidR="008E53DE" w:rsidRDefault="002666E6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hyperlink r:id="rId12" w:history="1">
              <w:r w:rsidR="003E1F7D" w:rsidRPr="003B5EFC">
                <w:rPr>
                  <w:rStyle w:val="a4"/>
                  <w:rFonts w:hAnsi="標楷體"/>
                  <w:kern w:val="0"/>
                  <w:sz w:val="22"/>
                </w:rPr>
                <w:t>http://goo.gl/forms/VSOEz105A3</w:t>
              </w:r>
            </w:hyperlink>
          </w:p>
          <w:p w:rsidR="003E1F7D" w:rsidRPr="00385730" w:rsidRDefault="003E1F7D" w:rsidP="003E1F7D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r>
              <w:rPr>
                <w:rFonts w:ascii="標楷體" w:hAnsi="標楷體" w:hint="eastAsia"/>
                <w:kern w:val="0"/>
                <w:sz w:val="22"/>
              </w:rPr>
              <w:t>【</w:t>
            </w:r>
            <w:r w:rsidR="009A4BB4">
              <w:rPr>
                <w:rFonts w:hAnsi="標楷體" w:hint="eastAsia"/>
                <w:kern w:val="0"/>
                <w:sz w:val="22"/>
              </w:rPr>
              <w:t>報名</w:t>
            </w:r>
            <w:r>
              <w:rPr>
                <w:rFonts w:hAnsi="標楷體" w:hint="eastAsia"/>
                <w:kern w:val="0"/>
                <w:sz w:val="22"/>
              </w:rPr>
              <w:t>2</w:t>
            </w:r>
            <w:r>
              <w:rPr>
                <w:rFonts w:hAnsi="標楷體" w:hint="eastAsia"/>
                <w:kern w:val="0"/>
                <w:sz w:val="22"/>
              </w:rPr>
              <w:t>人</w:t>
            </w:r>
            <w:r>
              <w:rPr>
                <w:rFonts w:ascii="標楷體" w:hAnsi="標楷體" w:hint="eastAsia"/>
                <w:kern w:val="0"/>
                <w:sz w:val="22"/>
              </w:rPr>
              <w:t>】</w:t>
            </w:r>
          </w:p>
        </w:tc>
        <w:tc>
          <w:tcPr>
            <w:tcW w:w="253" w:type="pct"/>
            <w:shd w:val="clear" w:color="auto" w:fill="F2F2F2" w:themeFill="background1" w:themeFillShade="F2"/>
            <w:vAlign w:val="center"/>
          </w:tcPr>
          <w:p w:rsidR="008E53DE" w:rsidRPr="00375CD0" w:rsidRDefault="008E53DE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kern w:val="0"/>
                <w:sz w:val="24"/>
                <w:szCs w:val="24"/>
              </w:rPr>
              <w:t>5/17(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二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479" w:type="pct"/>
            <w:shd w:val="clear" w:color="auto" w:fill="F2F2F2" w:themeFill="background1" w:themeFillShade="F2"/>
          </w:tcPr>
          <w:p w:rsidR="00BD5A9A" w:rsidRPr="00277485" w:rsidRDefault="00BD5A9A" w:rsidP="00D37389">
            <w:pPr>
              <w:widowControl/>
              <w:spacing w:line="3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277485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277485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277485">
              <w:rPr>
                <w:rFonts w:hint="eastAsia"/>
                <w:kern w:val="0"/>
                <w:sz w:val="24"/>
                <w:szCs w:val="24"/>
              </w:rPr>
              <w:t>東高中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私立公東高工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proofErr w:type="gramStart"/>
            <w:r w:rsidRPr="00277485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277485">
              <w:rPr>
                <w:rFonts w:hint="eastAsia"/>
                <w:kern w:val="0"/>
                <w:sz w:val="24"/>
                <w:szCs w:val="24"/>
              </w:rPr>
              <w:t>東縣均一高中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277485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277485">
              <w:rPr>
                <w:rFonts w:hint="eastAsia"/>
                <w:kern w:val="0"/>
                <w:sz w:val="24"/>
                <w:szCs w:val="24"/>
              </w:rPr>
              <w:t>東大學附屬體育高中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私立育仁高中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277485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277485">
              <w:rPr>
                <w:rFonts w:hint="eastAsia"/>
                <w:kern w:val="0"/>
                <w:sz w:val="24"/>
                <w:szCs w:val="24"/>
              </w:rPr>
              <w:t>東女中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國立</w:t>
            </w:r>
            <w:proofErr w:type="gramStart"/>
            <w:r w:rsidRPr="00277485">
              <w:rPr>
                <w:rFonts w:hint="eastAsia"/>
                <w:kern w:val="0"/>
                <w:sz w:val="24"/>
                <w:szCs w:val="24"/>
              </w:rPr>
              <w:t>臺</w:t>
            </w:r>
            <w:proofErr w:type="gramEnd"/>
            <w:r w:rsidRPr="00277485">
              <w:rPr>
                <w:rFonts w:hint="eastAsia"/>
                <w:kern w:val="0"/>
                <w:sz w:val="24"/>
                <w:szCs w:val="24"/>
              </w:rPr>
              <w:t>東高商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縣立蘭嶼高中</w:t>
            </w:r>
          </w:p>
          <w:p w:rsidR="008E53DE" w:rsidRDefault="00BD5A9A" w:rsidP="00D37389">
            <w:pPr>
              <w:widowControl/>
              <w:spacing w:line="320" w:lineRule="exact"/>
              <w:ind w:firstLineChars="0" w:firstLine="0"/>
              <w:jc w:val="left"/>
              <w:rPr>
                <w:rFonts w:hAnsi="標楷體"/>
                <w:kern w:val="0"/>
                <w:sz w:val="24"/>
                <w:szCs w:val="24"/>
              </w:rPr>
            </w:pPr>
            <w:r w:rsidRPr="00277485">
              <w:rPr>
                <w:rFonts w:hint="eastAsia"/>
                <w:kern w:val="0"/>
                <w:sz w:val="24"/>
                <w:szCs w:val="24"/>
              </w:rPr>
              <w:t>國立關山工商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國立成功商水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國立花蓮高商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私立四維高中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財團法人慈濟大學附中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國立花蓮高中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國立花蓮高工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國立花蓮高農</w:t>
            </w:r>
            <w:r w:rsidR="00D37389"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國立花蓮女中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花蓮縣立體育實驗高中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私立海星高中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花蓮縣上騰工商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縣立南平中學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國立光復商工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Pr="00277485">
              <w:rPr>
                <w:rFonts w:hint="eastAsia"/>
                <w:kern w:val="0"/>
                <w:sz w:val="24"/>
                <w:szCs w:val="24"/>
              </w:rPr>
              <w:t>國立玉里高中</w:t>
            </w:r>
          </w:p>
        </w:tc>
      </w:tr>
      <w:tr w:rsidR="00CE4B3D" w:rsidRPr="00375CD0" w:rsidTr="00D87153">
        <w:trPr>
          <w:trHeight w:val="851"/>
        </w:trPr>
        <w:tc>
          <w:tcPr>
            <w:tcW w:w="222" w:type="pct"/>
            <w:shd w:val="clear" w:color="auto" w:fill="FFFFFF"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5/31(</w:t>
            </w:r>
            <w:r w:rsidRPr="003734BA">
              <w:rPr>
                <w:kern w:val="0"/>
                <w:sz w:val="24"/>
                <w:szCs w:val="24"/>
              </w:rPr>
              <w:t>二</w:t>
            </w:r>
            <w:r w:rsidRPr="003734BA">
              <w:rPr>
                <w:kern w:val="0"/>
                <w:sz w:val="24"/>
                <w:szCs w:val="24"/>
              </w:rPr>
              <w:t>)</w:t>
            </w:r>
            <w:r w:rsidRPr="003734BA">
              <w:rPr>
                <w:kern w:val="0"/>
                <w:sz w:val="24"/>
                <w:szCs w:val="24"/>
              </w:rPr>
              <w:t>上午</w:t>
            </w:r>
          </w:p>
        </w:tc>
        <w:tc>
          <w:tcPr>
            <w:tcW w:w="127" w:type="pct"/>
            <w:shd w:val="clear" w:color="auto" w:fill="FFFFFF"/>
            <w:noWrap/>
            <w:vAlign w:val="center"/>
            <w:hideMark/>
          </w:tcPr>
          <w:p w:rsidR="008E53DE" w:rsidRPr="003734BA" w:rsidRDefault="008E53DE" w:rsidP="00640AA6">
            <w:pPr>
              <w:widowControl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 w:rsidRPr="003734BA">
              <w:rPr>
                <w:kern w:val="0"/>
                <w:sz w:val="24"/>
                <w:szCs w:val="24"/>
              </w:rPr>
              <w:t>北</w:t>
            </w:r>
            <w:r w:rsidR="00D87153"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2" w:type="pct"/>
            <w:shd w:val="clear" w:color="auto" w:fill="FFFFFF"/>
            <w:noWrap/>
            <w:vAlign w:val="center"/>
            <w:hideMark/>
          </w:tcPr>
          <w:p w:rsidR="008E53DE" w:rsidRPr="000F7BE6" w:rsidRDefault="008E53DE" w:rsidP="00640AA6">
            <w:pPr>
              <w:widowControl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rFonts w:hAnsi="標楷體"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kern w:val="0"/>
                <w:sz w:val="24"/>
                <w:szCs w:val="24"/>
              </w:rPr>
              <w:t>大安高工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/</w:t>
            </w:r>
            <w:r w:rsidRPr="00DC6F57">
              <w:rPr>
                <w:rFonts w:hAnsi="標楷體" w:hint="eastAsia"/>
                <w:kern w:val="0"/>
                <w:sz w:val="24"/>
                <w:szCs w:val="24"/>
              </w:rPr>
              <w:t>第一會議室</w:t>
            </w:r>
            <w:r w:rsidRPr="00DC6F57">
              <w:rPr>
                <w:rFonts w:hAnsi="標楷體" w:hint="eastAsia"/>
                <w:kern w:val="0"/>
                <w:sz w:val="24"/>
                <w:szCs w:val="24"/>
              </w:rPr>
              <w:t>(2</w:t>
            </w:r>
            <w:r w:rsidRPr="00DC6F57">
              <w:rPr>
                <w:rFonts w:hAnsi="標楷體" w:hint="eastAsia"/>
                <w:kern w:val="0"/>
                <w:sz w:val="24"/>
                <w:szCs w:val="24"/>
              </w:rPr>
              <w:t>樓</w:t>
            </w:r>
            <w:r w:rsidRPr="00DC6F57"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8E53DE" w:rsidRDefault="002666E6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hyperlink r:id="rId13" w:history="1">
              <w:r w:rsidR="003E1F7D" w:rsidRPr="003B5EFC">
                <w:rPr>
                  <w:rStyle w:val="a4"/>
                  <w:rFonts w:hAnsi="標楷體"/>
                  <w:kern w:val="0"/>
                  <w:sz w:val="22"/>
                </w:rPr>
                <w:t>http://goo.gl/forms/cMyRbRYVze</w:t>
              </w:r>
            </w:hyperlink>
          </w:p>
          <w:p w:rsidR="003E1F7D" w:rsidRPr="00DC6F57" w:rsidRDefault="003E1F7D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2"/>
              </w:rPr>
            </w:pPr>
            <w:r>
              <w:rPr>
                <w:rFonts w:ascii="標楷體" w:hAnsi="標楷體" w:hint="eastAsia"/>
                <w:kern w:val="0"/>
                <w:sz w:val="22"/>
              </w:rPr>
              <w:t>【</w:t>
            </w:r>
            <w:r w:rsidR="009A4BB4">
              <w:rPr>
                <w:rFonts w:hAnsi="標楷體" w:hint="eastAsia"/>
                <w:kern w:val="0"/>
                <w:sz w:val="22"/>
              </w:rPr>
              <w:t>報名</w:t>
            </w:r>
            <w:r>
              <w:rPr>
                <w:rFonts w:hAnsi="標楷體" w:hint="eastAsia"/>
                <w:kern w:val="0"/>
                <w:sz w:val="22"/>
              </w:rPr>
              <w:t>1</w:t>
            </w:r>
            <w:r>
              <w:rPr>
                <w:rFonts w:hAnsi="標楷體" w:hint="eastAsia"/>
                <w:kern w:val="0"/>
                <w:sz w:val="22"/>
              </w:rPr>
              <w:t>人</w:t>
            </w:r>
            <w:r>
              <w:rPr>
                <w:rFonts w:ascii="標楷體" w:hAnsi="標楷體" w:hint="eastAsia"/>
                <w:kern w:val="0"/>
                <w:sz w:val="22"/>
              </w:rPr>
              <w:t>】</w:t>
            </w:r>
            <w:r w:rsidR="0066088F">
              <w:rPr>
                <w:rFonts w:ascii="標楷體" w:hAnsi="標楷體" w:hint="eastAsia"/>
                <w:kern w:val="0"/>
                <w:sz w:val="22"/>
              </w:rPr>
              <w:t>、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E53DE" w:rsidRPr="00375CD0" w:rsidRDefault="008E53DE" w:rsidP="00640AA6">
            <w:pPr>
              <w:widowControl/>
              <w:ind w:firstLineChars="0" w:firstLine="0"/>
              <w:jc w:val="center"/>
              <w:rPr>
                <w:rFonts w:hAnsi="標楷體"/>
                <w:kern w:val="0"/>
                <w:sz w:val="24"/>
                <w:szCs w:val="24"/>
              </w:rPr>
            </w:pPr>
            <w:r>
              <w:rPr>
                <w:rFonts w:hAnsi="標楷體" w:hint="eastAsia"/>
                <w:kern w:val="0"/>
                <w:sz w:val="24"/>
                <w:szCs w:val="24"/>
              </w:rPr>
              <w:t>5/24(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二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479" w:type="pct"/>
          </w:tcPr>
          <w:p w:rsidR="00D37389" w:rsidRPr="00A84B9D" w:rsidRDefault="00BD5A9A" w:rsidP="00BD5A9A">
            <w:pPr>
              <w:widowControl/>
              <w:spacing w:line="320" w:lineRule="exact"/>
              <w:ind w:firstLineChars="0" w:firstLine="0"/>
              <w:rPr>
                <w:rFonts w:hAnsi="標楷體"/>
                <w:kern w:val="0"/>
                <w:sz w:val="24"/>
                <w:szCs w:val="24"/>
              </w:rPr>
            </w:pP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私立中興中學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市立中山女中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市立大同高中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私立稻江護家</w:t>
            </w:r>
            <w:proofErr w:type="gramEnd"/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私立大同高中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市立大直高中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市立中崙高中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私立育達家商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市立西松高中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市立松山工農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臺北市私立協和</w:t>
            </w:r>
            <w:proofErr w:type="gramStart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祐</w:t>
            </w:r>
            <w:proofErr w:type="gramEnd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德高級中學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市立松山家商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市立永春高中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市立松山高中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私立華興中學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私立華岡藝校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市立士林高商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市立陽明高中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市立百齡高中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私立泰北高中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私立衛</w:t>
            </w:r>
            <w:proofErr w:type="gramEnd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理女中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市立南湖高中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市立內湖高工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私立達人女中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私立方濟中學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市立內湖高中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私立文德女中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市立麗山高中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市立南港高中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市立南港高工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市立育成高中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私立景文高中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私立東山高中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私立再興中學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國立政大附中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私立滬</w:t>
            </w:r>
            <w:proofErr w:type="gramEnd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江高中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市立木柵高工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私立大誠高中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市立景美女中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市立萬芳高中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國立基隆女中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私立光隆家商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私立培</w:t>
            </w:r>
            <w:proofErr w:type="gramEnd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德工家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私立二信高中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國立基隆海事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市立八</w:t>
            </w:r>
            <w:proofErr w:type="gramStart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斗</w:t>
            </w:r>
            <w:proofErr w:type="gramEnd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市立中山高中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輔大聖心高中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市立安樂高中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市立暖暖高中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國立基隆高中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國立基隆商工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私立中華商海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市立金山高中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國立馬祖高中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私立崇義</w:t>
            </w:r>
            <w:proofErr w:type="gramEnd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市立秀峰高中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市立石碇高中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市立瑞芳高工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私立時雨高中</w:t>
            </w:r>
            <w:proofErr w:type="gramEnd"/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市立雙溪高中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國立蘭陽女中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國立宜蘭高商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國立宜蘭高中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國立頭城家商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私立中道高中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proofErr w:type="gramStart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私立慧</w:t>
            </w:r>
            <w:proofErr w:type="gramEnd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燈高中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國立羅東高商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國立羅東高中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縣立慈心華德福實中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國立羅東高工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</w:p>
          <w:p w:rsidR="008E53DE" w:rsidRDefault="00BD5A9A" w:rsidP="00D37389">
            <w:pPr>
              <w:widowControl/>
              <w:spacing w:line="320" w:lineRule="exact"/>
              <w:ind w:firstLineChars="0" w:firstLine="0"/>
              <w:rPr>
                <w:rFonts w:hAnsi="標楷體"/>
                <w:kern w:val="0"/>
                <w:sz w:val="24"/>
                <w:szCs w:val="24"/>
              </w:rPr>
            </w:pP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國立蘇澳海事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縣立南澳高中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縣立大同高中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私立中興商工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國立竹南高中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私立君毅高中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縣立興華高中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私立大成高中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私立賢德工商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國立苑裡高中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私立龍德家商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縣立苑裡高中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私立育民工家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國立苗栗高中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國立苗栗農工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國立苗栗高商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私立建</w:t>
            </w:r>
            <w:proofErr w:type="gramStart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臺</w:t>
            </w:r>
            <w:proofErr w:type="gramEnd"/>
            <w:r w:rsidRPr="00A84B9D">
              <w:rPr>
                <w:rFonts w:hAnsi="標楷體" w:hint="eastAsia"/>
                <w:kern w:val="0"/>
                <w:sz w:val="24"/>
                <w:szCs w:val="24"/>
              </w:rPr>
              <w:t>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國立大湖農工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縣立三義高中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私立全人實驗高中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國立卓蘭實驗高中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國立馬公高中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國立澎湖海事水產</w:t>
            </w:r>
            <w:r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國立金門農工</w:t>
            </w:r>
            <w:r w:rsidR="00D37389">
              <w:rPr>
                <w:rFonts w:hAnsi="標楷體" w:hint="eastAsia"/>
                <w:kern w:val="0"/>
                <w:sz w:val="24"/>
                <w:szCs w:val="24"/>
              </w:rPr>
              <w:t>，</w:t>
            </w:r>
            <w:r w:rsidRPr="00A84B9D">
              <w:rPr>
                <w:rFonts w:hAnsi="標楷體" w:hint="eastAsia"/>
                <w:kern w:val="0"/>
                <w:sz w:val="24"/>
                <w:szCs w:val="24"/>
              </w:rPr>
              <w:t>國立金門高中</w:t>
            </w:r>
          </w:p>
        </w:tc>
      </w:tr>
    </w:tbl>
    <w:p w:rsidR="008E53DE" w:rsidRPr="00CF0094" w:rsidRDefault="008E53DE" w:rsidP="00CF0094">
      <w:pPr>
        <w:ind w:firstLineChars="0" w:firstLine="0"/>
        <w:jc w:val="left"/>
        <w:rPr>
          <w:b/>
          <w:szCs w:val="28"/>
        </w:rPr>
      </w:pPr>
    </w:p>
    <w:p w:rsidR="00647D1C" w:rsidRPr="00850579" w:rsidRDefault="00161938" w:rsidP="00AA731B">
      <w:pPr>
        <w:ind w:firstLineChars="0" w:firstLine="0"/>
      </w:pPr>
      <w:r>
        <w:rPr>
          <w:rFonts w:hint="eastAsia"/>
        </w:rPr>
        <w:t xml:space="preserve"> </w:t>
      </w:r>
    </w:p>
    <w:sectPr w:rsidR="00647D1C" w:rsidRPr="00850579" w:rsidSect="00CF00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3814" w:h="16839" w:orient="landscape" w:code="8"/>
      <w:pgMar w:top="142" w:right="426" w:bottom="568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E6" w:rsidRDefault="002666E6" w:rsidP="00C84541">
      <w:pPr>
        <w:spacing w:line="240" w:lineRule="auto"/>
        <w:ind w:firstLine="560"/>
      </w:pPr>
      <w:r>
        <w:separator/>
      </w:r>
    </w:p>
  </w:endnote>
  <w:endnote w:type="continuationSeparator" w:id="0">
    <w:p w:rsidR="002666E6" w:rsidRDefault="002666E6" w:rsidP="00C8454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altName w:val="微軟正黑體"/>
    <w:charset w:val="88"/>
    <w:family w:val="swiss"/>
    <w:pitch w:val="variable"/>
    <w:sig w:usb0="00000000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41" w:rsidRDefault="00C84541">
    <w:pPr>
      <w:pStyle w:val="a7"/>
      <w:ind w:firstLine="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41" w:rsidRDefault="00C84541">
    <w:pPr>
      <w:pStyle w:val="a7"/>
      <w:ind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41" w:rsidRDefault="00C84541">
    <w:pPr>
      <w:pStyle w:val="a7"/>
      <w:ind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E6" w:rsidRDefault="002666E6" w:rsidP="00C84541">
      <w:pPr>
        <w:spacing w:line="240" w:lineRule="auto"/>
        <w:ind w:firstLine="560"/>
      </w:pPr>
      <w:r>
        <w:separator/>
      </w:r>
    </w:p>
  </w:footnote>
  <w:footnote w:type="continuationSeparator" w:id="0">
    <w:p w:rsidR="002666E6" w:rsidRDefault="002666E6" w:rsidP="00C8454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41" w:rsidRDefault="00C84541">
    <w:pPr>
      <w:pStyle w:val="a5"/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41" w:rsidRDefault="00C84541">
    <w:pPr>
      <w:pStyle w:val="a5"/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41" w:rsidRDefault="00C84541">
    <w:pPr>
      <w:pStyle w:val="a5"/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9"/>
    <w:rsid w:val="0008025D"/>
    <w:rsid w:val="000B768A"/>
    <w:rsid w:val="000E01C6"/>
    <w:rsid w:val="00161938"/>
    <w:rsid w:val="001E407C"/>
    <w:rsid w:val="00243253"/>
    <w:rsid w:val="002666E6"/>
    <w:rsid w:val="0028748C"/>
    <w:rsid w:val="00334650"/>
    <w:rsid w:val="003E1F7D"/>
    <w:rsid w:val="004343BA"/>
    <w:rsid w:val="00441BF9"/>
    <w:rsid w:val="005334B2"/>
    <w:rsid w:val="005D4153"/>
    <w:rsid w:val="00612B43"/>
    <w:rsid w:val="006167E9"/>
    <w:rsid w:val="00647D1C"/>
    <w:rsid w:val="0066088F"/>
    <w:rsid w:val="006B24B8"/>
    <w:rsid w:val="006C10A2"/>
    <w:rsid w:val="00723525"/>
    <w:rsid w:val="00797D47"/>
    <w:rsid w:val="007D461E"/>
    <w:rsid w:val="007D4EC3"/>
    <w:rsid w:val="007E1CD9"/>
    <w:rsid w:val="00816C49"/>
    <w:rsid w:val="00850579"/>
    <w:rsid w:val="00893B4C"/>
    <w:rsid w:val="008E53DE"/>
    <w:rsid w:val="009028FE"/>
    <w:rsid w:val="009A4BB4"/>
    <w:rsid w:val="009A6AA3"/>
    <w:rsid w:val="009D2329"/>
    <w:rsid w:val="009E04FB"/>
    <w:rsid w:val="00AA731B"/>
    <w:rsid w:val="00AD59A5"/>
    <w:rsid w:val="00AE0025"/>
    <w:rsid w:val="00AE774B"/>
    <w:rsid w:val="00AF442B"/>
    <w:rsid w:val="00B20D1E"/>
    <w:rsid w:val="00B5180D"/>
    <w:rsid w:val="00BD5A9A"/>
    <w:rsid w:val="00BE6574"/>
    <w:rsid w:val="00C10713"/>
    <w:rsid w:val="00C743C9"/>
    <w:rsid w:val="00C84541"/>
    <w:rsid w:val="00CE4B3D"/>
    <w:rsid w:val="00CF0094"/>
    <w:rsid w:val="00D37389"/>
    <w:rsid w:val="00D87153"/>
    <w:rsid w:val="00DA3BEC"/>
    <w:rsid w:val="00E30D26"/>
    <w:rsid w:val="00EB512A"/>
    <w:rsid w:val="00E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1C"/>
    <w:pPr>
      <w:widowControl w:val="0"/>
      <w:spacing w:after="0" w:line="360" w:lineRule="auto"/>
      <w:ind w:firstLineChars="200" w:firstLine="200"/>
      <w:jc w:val="both"/>
    </w:pPr>
    <w:rPr>
      <w:rFonts w:ascii="Times New Roman" w:eastAsia="標楷體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47D1C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84541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C84541"/>
    <w:rPr>
      <w:rFonts w:ascii="Times New Roman" w:eastAsia="標楷體" w:hAnsi="Times New Roman" w:cs="Times New Roman"/>
      <w:kern w:val="2"/>
      <w:sz w:val="28"/>
    </w:rPr>
  </w:style>
  <w:style w:type="paragraph" w:styleId="a7">
    <w:name w:val="footer"/>
    <w:basedOn w:val="a"/>
    <w:link w:val="a8"/>
    <w:uiPriority w:val="99"/>
    <w:unhideWhenUsed/>
    <w:rsid w:val="00C84541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C84541"/>
    <w:rPr>
      <w:rFonts w:ascii="Times New Roman" w:eastAsia="標楷體" w:hAnsi="Times New Roman" w:cs="Times New Roman"/>
      <w:kern w:val="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E0025"/>
    <w:pPr>
      <w:spacing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0025"/>
    <w:rPr>
      <w:rFonts w:ascii="Microsoft JhengHei UI" w:eastAsia="Microsoft JhengHei UI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1C"/>
    <w:pPr>
      <w:widowControl w:val="0"/>
      <w:spacing w:after="0" w:line="360" w:lineRule="auto"/>
      <w:ind w:firstLineChars="200" w:firstLine="200"/>
      <w:jc w:val="both"/>
    </w:pPr>
    <w:rPr>
      <w:rFonts w:ascii="Times New Roman" w:eastAsia="標楷體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47D1C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84541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C84541"/>
    <w:rPr>
      <w:rFonts w:ascii="Times New Roman" w:eastAsia="標楷體" w:hAnsi="Times New Roman" w:cs="Times New Roman"/>
      <w:kern w:val="2"/>
      <w:sz w:val="28"/>
    </w:rPr>
  </w:style>
  <w:style w:type="paragraph" w:styleId="a7">
    <w:name w:val="footer"/>
    <w:basedOn w:val="a"/>
    <w:link w:val="a8"/>
    <w:uiPriority w:val="99"/>
    <w:unhideWhenUsed/>
    <w:rsid w:val="00C84541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C84541"/>
    <w:rPr>
      <w:rFonts w:ascii="Times New Roman" w:eastAsia="標楷體" w:hAnsi="Times New Roman" w:cs="Times New Roman"/>
      <w:kern w:val="2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E0025"/>
    <w:pPr>
      <w:spacing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0025"/>
    <w:rPr>
      <w:rFonts w:ascii="Microsoft JhengHei UI" w:eastAsia="Microsoft JhengHei UI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xbmz88VmUC" TargetMode="External"/><Relationship Id="rId13" Type="http://schemas.openxmlformats.org/officeDocument/2006/relationships/hyperlink" Target="http://goo.gl/forms/cMyRbRYVz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oo.gl/forms/dl3xdIUQJe" TargetMode="External"/><Relationship Id="rId12" Type="http://schemas.openxmlformats.org/officeDocument/2006/relationships/hyperlink" Target="http://goo.gl/forms/VSOEz105A3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oo.gl/forms/t3NA4V67K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goo.gl/forms/dKjnQ3X1cQ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goo.gl/forms/Kz0eWJlEF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3932</Characters>
  <Application>Microsoft Office Word</Application>
  <DocSecurity>0</DocSecurity>
  <Lines>32</Lines>
  <Paragraphs>9</Paragraphs>
  <ScaleCrop>false</ScaleCrop>
  <Company> 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張菡穎</dc:creator>
  <cp:lastModifiedBy>教學組</cp:lastModifiedBy>
  <cp:revision>2</cp:revision>
  <cp:lastPrinted>2016-03-29T07:27:00Z</cp:lastPrinted>
  <dcterms:created xsi:type="dcterms:W3CDTF">2016-03-29T07:31:00Z</dcterms:created>
  <dcterms:modified xsi:type="dcterms:W3CDTF">2016-03-29T07:31:00Z</dcterms:modified>
</cp:coreProperties>
</file>