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EB" w:rsidRDefault="00E613EB" w:rsidP="003230A0">
      <w:pPr>
        <w:jc w:val="center"/>
        <w:rPr>
          <w:rFonts w:ascii="微軟正黑體" w:eastAsia="微軟正黑體" w:hAnsi="微軟正黑體" w:hint="eastAsia"/>
          <w:b/>
          <w:bCs/>
          <w:sz w:val="36"/>
        </w:rPr>
      </w:pPr>
      <w:r w:rsidRPr="00E613EB">
        <w:rPr>
          <w:rFonts w:ascii="微軟正黑體" w:eastAsia="微軟正黑體" w:hAnsi="微軟正黑體" w:hint="eastAsia"/>
          <w:b/>
          <w:bCs/>
          <w:sz w:val="36"/>
        </w:rPr>
        <w:t>剪</w:t>
      </w:r>
      <w:r w:rsidRPr="00E613EB">
        <w:rPr>
          <w:rFonts w:ascii="微軟正黑體" w:eastAsia="微軟正黑體" w:hAnsi="微軟正黑體"/>
          <w:b/>
          <w:bCs/>
          <w:sz w:val="36"/>
        </w:rPr>
        <w:t>輯玩創意</w:t>
      </w:r>
      <w:r w:rsidRPr="0075662B">
        <w:rPr>
          <w:rFonts w:ascii="微軟正黑體" w:eastAsia="微軟正黑體" w:hAnsi="微軟正黑體" w:hint="eastAsia"/>
          <w:b/>
          <w:bCs/>
        </w:rPr>
        <w:t>●</w:t>
      </w:r>
      <w:r w:rsidRPr="00E613EB">
        <w:rPr>
          <w:rFonts w:ascii="微軟正黑體" w:eastAsia="微軟正黑體" w:hAnsi="微軟正黑體"/>
          <w:b/>
          <w:bCs/>
          <w:sz w:val="36"/>
        </w:rPr>
        <w:t>動感影</w:t>
      </w:r>
      <w:r>
        <w:rPr>
          <w:rFonts w:ascii="微軟正黑體" w:eastAsia="微軟正黑體" w:hAnsi="微軟正黑體" w:hint="eastAsia"/>
          <w:b/>
          <w:bCs/>
          <w:sz w:val="36"/>
        </w:rPr>
        <w:t>音</w:t>
      </w:r>
    </w:p>
    <w:p w:rsidR="00C77824" w:rsidRPr="007100E1" w:rsidRDefault="00BE63B6" w:rsidP="00ED440B">
      <w:pPr>
        <w:jc w:val="center"/>
        <w:rPr>
          <w:rFonts w:ascii="微軟正黑體" w:eastAsia="微軟正黑體" w:hAnsi="微軟正黑體" w:hint="eastAsia"/>
          <w:b/>
          <w:bCs/>
          <w:sz w:val="36"/>
        </w:rPr>
      </w:pPr>
      <w:r w:rsidRPr="007100E1">
        <w:rPr>
          <w:rFonts w:ascii="微軟正黑體" w:eastAsia="微軟正黑體" w:hAnsi="微軟正黑體" w:hint="eastAsia"/>
          <w:b/>
          <w:bCs/>
          <w:sz w:val="36"/>
        </w:rPr>
        <w:t>威力導演</w:t>
      </w:r>
      <w:r w:rsidR="00C358CE">
        <w:rPr>
          <w:rFonts w:ascii="微軟正黑體" w:eastAsia="微軟正黑體" w:hAnsi="微軟正黑體" w:hint="eastAsia"/>
          <w:b/>
          <w:bCs/>
          <w:sz w:val="36"/>
        </w:rPr>
        <w:t>14</w:t>
      </w:r>
      <w:r w:rsidR="003230A0">
        <w:rPr>
          <w:rFonts w:ascii="微軟正黑體" w:eastAsia="微軟正黑體" w:hAnsi="微軟正黑體" w:hint="eastAsia"/>
          <w:b/>
          <w:bCs/>
          <w:sz w:val="36"/>
        </w:rPr>
        <w:t>暨CCA</w:t>
      </w:r>
      <w:r w:rsidR="00E613EB">
        <w:rPr>
          <w:rFonts w:ascii="微軟正黑體" w:eastAsia="微軟正黑體" w:hAnsi="微軟正黑體" w:hint="eastAsia"/>
          <w:b/>
          <w:bCs/>
          <w:sz w:val="36"/>
        </w:rPr>
        <w:t>國</w:t>
      </w:r>
      <w:r w:rsidR="00E613EB">
        <w:rPr>
          <w:rFonts w:ascii="微軟正黑體" w:eastAsia="微軟正黑體" w:hAnsi="微軟正黑體"/>
          <w:b/>
          <w:bCs/>
          <w:sz w:val="36"/>
        </w:rPr>
        <w:t>際</w:t>
      </w:r>
      <w:r w:rsidRPr="007100E1">
        <w:rPr>
          <w:rFonts w:ascii="微軟正黑體" w:eastAsia="微軟正黑體" w:hAnsi="微軟正黑體" w:hint="eastAsia"/>
          <w:b/>
          <w:bCs/>
          <w:sz w:val="36"/>
        </w:rPr>
        <w:t>認證</w:t>
      </w:r>
      <w:r w:rsidR="003230A0">
        <w:rPr>
          <w:rFonts w:ascii="微軟正黑體" w:eastAsia="微軟正黑體" w:hAnsi="微軟正黑體"/>
          <w:b/>
          <w:bCs/>
          <w:sz w:val="36"/>
        </w:rPr>
        <w:t>教師研習</w:t>
      </w:r>
      <w:r w:rsidR="00C77824" w:rsidRPr="007100E1">
        <w:rPr>
          <w:rFonts w:ascii="微軟正黑體" w:eastAsia="微軟正黑體" w:hAnsi="微軟正黑體"/>
          <w:b/>
          <w:bCs/>
          <w:sz w:val="36"/>
        </w:rPr>
        <w:t>計</w:t>
      </w:r>
      <w:r w:rsidR="004D3169" w:rsidRPr="007100E1">
        <w:rPr>
          <w:rFonts w:ascii="微軟正黑體" w:eastAsia="微軟正黑體" w:hAnsi="微軟正黑體" w:hint="eastAsia"/>
          <w:b/>
          <w:bCs/>
          <w:sz w:val="36"/>
        </w:rPr>
        <w:t>劃</w:t>
      </w:r>
      <w:r w:rsidR="00C27A9E" w:rsidRPr="007100E1">
        <w:rPr>
          <w:rFonts w:ascii="微軟正黑體" w:eastAsia="微軟正黑體" w:hAnsi="微軟正黑體" w:hint="eastAsia"/>
          <w:b/>
          <w:bCs/>
          <w:sz w:val="36"/>
        </w:rPr>
        <w:t>書</w:t>
      </w:r>
    </w:p>
    <w:p w:rsidR="007C25F7" w:rsidRPr="007100E1" w:rsidRDefault="007C25F7" w:rsidP="0036459F">
      <w:pPr>
        <w:spacing w:line="320" w:lineRule="exact"/>
        <w:jc w:val="center"/>
        <w:rPr>
          <w:rFonts w:ascii="微軟正黑體" w:eastAsia="微軟正黑體" w:hAnsi="微軟正黑體" w:hint="eastAsia"/>
          <w:b/>
          <w:bCs/>
          <w:sz w:val="36"/>
        </w:rPr>
      </w:pPr>
    </w:p>
    <w:p w:rsidR="006C16A7" w:rsidRPr="007100E1" w:rsidRDefault="006C16A7" w:rsidP="0035715C">
      <w:pPr>
        <w:numPr>
          <w:ilvl w:val="0"/>
          <w:numId w:val="1"/>
        </w:numPr>
        <w:spacing w:line="320" w:lineRule="exact"/>
        <w:rPr>
          <w:rFonts w:ascii="微軟正黑體" w:eastAsia="微軟正黑體" w:hAnsi="微軟正黑體"/>
          <w:b/>
          <w:bCs/>
          <w:sz w:val="32"/>
        </w:rPr>
      </w:pPr>
      <w:r w:rsidRPr="007100E1">
        <w:rPr>
          <w:rFonts w:ascii="微軟正黑體" w:eastAsia="微軟正黑體" w:hAnsi="微軟正黑體" w:hint="eastAsia"/>
          <w:b/>
          <w:bCs/>
          <w:sz w:val="32"/>
        </w:rPr>
        <w:t>活</w:t>
      </w:r>
      <w:r w:rsidRPr="007100E1">
        <w:rPr>
          <w:rFonts w:ascii="微軟正黑體" w:eastAsia="微軟正黑體" w:hAnsi="微軟正黑體"/>
          <w:b/>
          <w:bCs/>
          <w:sz w:val="32"/>
        </w:rPr>
        <w:t>動簡介</w:t>
      </w:r>
    </w:p>
    <w:p w:rsidR="003230A0" w:rsidRPr="003230A0" w:rsidRDefault="003230A0" w:rsidP="003230A0">
      <w:pPr>
        <w:spacing w:line="400" w:lineRule="exact"/>
        <w:ind w:left="709"/>
        <w:jc w:val="both"/>
        <w:rPr>
          <w:rFonts w:ascii="微軟正黑體" w:eastAsia="微軟正黑體" w:hAnsi="微軟正黑體" w:cs="Calibri" w:hint="eastAsia"/>
          <w:lang w:bidi="en-US"/>
        </w:rPr>
      </w:pPr>
      <w:r w:rsidRPr="003230A0">
        <w:rPr>
          <w:rFonts w:ascii="微軟正黑體" w:eastAsia="微軟正黑體" w:hAnsi="微軟正黑體" w:cs="Calibri"/>
          <w:lang w:bidi="en-US"/>
        </w:rPr>
        <w:t>威力導演</w:t>
      </w:r>
      <w:r w:rsidR="009A0BCE">
        <w:rPr>
          <w:rFonts w:ascii="微軟正黑體" w:eastAsia="微軟正黑體" w:hAnsi="微軟正黑體" w:cs="Calibri" w:hint="eastAsia"/>
          <w:lang w:bidi="en-US"/>
        </w:rPr>
        <w:t>影</w:t>
      </w:r>
      <w:r w:rsidR="009A0BCE">
        <w:rPr>
          <w:rFonts w:ascii="微軟正黑體" w:eastAsia="微軟正黑體" w:hAnsi="微軟正黑體" w:cs="Calibri"/>
          <w:lang w:bidi="en-US"/>
        </w:rPr>
        <w:t>音剪輯軟體</w:t>
      </w:r>
      <w:r w:rsidRPr="003230A0">
        <w:rPr>
          <w:rFonts w:ascii="微軟正黑體" w:eastAsia="微軟正黑體" w:hAnsi="微軟正黑體" w:cs="Calibri"/>
          <w:lang w:bidi="en-US"/>
        </w:rPr>
        <w:t>完美整合專業編輯功能、無與倫比</w:t>
      </w:r>
      <w:proofErr w:type="gramStart"/>
      <w:r w:rsidRPr="003230A0">
        <w:rPr>
          <w:rFonts w:ascii="微軟正黑體" w:eastAsia="微軟正黑體" w:hAnsi="微軟正黑體" w:cs="Calibri"/>
          <w:lang w:bidi="en-US"/>
        </w:rPr>
        <w:t>極</w:t>
      </w:r>
      <w:proofErr w:type="gramEnd"/>
      <w:r w:rsidRPr="003230A0">
        <w:rPr>
          <w:rFonts w:ascii="微軟正黑體" w:eastAsia="微軟正黑體" w:hAnsi="微軟正黑體" w:cs="Calibri"/>
          <w:lang w:bidi="en-US"/>
        </w:rPr>
        <w:t>速效能，以及直覺易用操作介面，無論你是創作新手或專業人士，皆能夠輕鬆打造令人目不轉睛的絕佳之作。</w:t>
      </w:r>
      <w:proofErr w:type="gramStart"/>
      <w:r w:rsidRPr="003230A0">
        <w:rPr>
          <w:rFonts w:ascii="微軟正黑體" w:eastAsia="微軟正黑體" w:hAnsi="微軟正黑體" w:cs="Calibri"/>
          <w:lang w:bidi="en-US"/>
        </w:rPr>
        <w:t>此外，</w:t>
      </w:r>
      <w:proofErr w:type="gramEnd"/>
      <w:r w:rsidRPr="003230A0">
        <w:rPr>
          <w:rFonts w:ascii="微軟正黑體" w:eastAsia="微軟正黑體" w:hAnsi="微軟正黑體" w:cs="Calibri"/>
          <w:lang w:bidi="en-US"/>
        </w:rPr>
        <w:t>內建一系列最富彈性的設計工具，包含轉場、動態文字、</w:t>
      </w:r>
      <w:proofErr w:type="gramStart"/>
      <w:r w:rsidRPr="003230A0">
        <w:rPr>
          <w:rFonts w:ascii="微軟正黑體" w:eastAsia="微軟正黑體" w:hAnsi="微軟正黑體" w:cs="Calibri"/>
          <w:lang w:bidi="en-US"/>
        </w:rPr>
        <w:t>炫</w:t>
      </w:r>
      <w:proofErr w:type="gramEnd"/>
      <w:r w:rsidRPr="003230A0">
        <w:rPr>
          <w:rFonts w:ascii="微軟正黑體" w:eastAsia="微軟正黑體" w:hAnsi="微軟正黑體" w:cs="Calibri"/>
          <w:lang w:bidi="en-US"/>
        </w:rPr>
        <w:t>粒特效及子母畫面，輕鬆探索影音創作的無限可能</w:t>
      </w:r>
      <w:r w:rsidR="00FF5B4D">
        <w:rPr>
          <w:rFonts w:ascii="微軟正黑體" w:eastAsia="微軟正黑體" w:hAnsi="微軟正黑體" w:cs="Calibri"/>
          <w:lang w:bidi="en-US"/>
        </w:rPr>
        <w:tab/>
      </w:r>
    </w:p>
    <w:p w:rsidR="00BE63B6" w:rsidRPr="003230A0" w:rsidRDefault="007A5443" w:rsidP="007A5443">
      <w:pPr>
        <w:spacing w:line="400" w:lineRule="exact"/>
        <w:ind w:left="709"/>
        <w:jc w:val="both"/>
        <w:rPr>
          <w:rFonts w:ascii="微軟正黑體" w:eastAsia="微軟正黑體" w:hAnsi="微軟正黑體" w:cs="Calibri"/>
          <w:lang w:bidi="en-US"/>
        </w:rPr>
      </w:pPr>
      <w:r w:rsidRPr="003230A0">
        <w:rPr>
          <w:rFonts w:ascii="微軟正黑體" w:eastAsia="微軟正黑體" w:hAnsi="微軟正黑體" w:cs="Calibri" w:hint="eastAsia"/>
          <w:lang w:bidi="en-US"/>
        </w:rPr>
        <w:t>【</w:t>
      </w:r>
      <w:r w:rsidR="00CB70C8" w:rsidRPr="003230A0">
        <w:rPr>
          <w:rFonts w:ascii="微軟正黑體" w:eastAsia="微軟正黑體" w:hAnsi="微軟正黑體" w:cs="Calibri" w:hint="eastAsia"/>
          <w:lang w:bidi="en-US"/>
        </w:rPr>
        <w:t>威力導演</w:t>
      </w:r>
      <w:r w:rsidR="003230A0" w:rsidRPr="003230A0">
        <w:rPr>
          <w:rFonts w:ascii="微軟正黑體" w:eastAsia="微軟正黑體" w:hAnsi="微軟正黑體" w:cs="Calibri"/>
          <w:lang w:bidi="en-US"/>
        </w:rPr>
        <w:t>CCA</w:t>
      </w:r>
      <w:r w:rsidR="00CB70C8" w:rsidRPr="003230A0">
        <w:rPr>
          <w:rFonts w:ascii="微軟正黑體" w:eastAsia="微軟正黑體" w:hAnsi="微軟正黑體" w:cs="Calibri" w:hint="eastAsia"/>
          <w:lang w:bidi="en-US"/>
        </w:rPr>
        <w:t>認證</w:t>
      </w:r>
      <w:r w:rsidRPr="003230A0">
        <w:rPr>
          <w:rFonts w:ascii="微軟正黑體" w:eastAsia="微軟正黑體" w:hAnsi="微軟正黑體" w:cs="Calibri" w:hint="eastAsia"/>
          <w:lang w:bidi="en-US"/>
        </w:rPr>
        <w:t>】</w:t>
      </w:r>
      <w:r w:rsidR="00BE63B6" w:rsidRPr="003230A0">
        <w:rPr>
          <w:rFonts w:ascii="微軟正黑體" w:eastAsia="微軟正黑體" w:hAnsi="微軟正黑體" w:cs="Calibri" w:hint="eastAsia"/>
          <w:lang w:bidi="en-US"/>
        </w:rPr>
        <w:t>內容著重於</w:t>
      </w:r>
      <w:r w:rsidR="003230A0" w:rsidRPr="003230A0">
        <w:rPr>
          <w:rFonts w:ascii="微軟正黑體" w:eastAsia="微軟正黑體" w:hAnsi="微軟正黑體" w:cs="Calibri" w:hint="eastAsia"/>
          <w:lang w:bidi="en-US"/>
        </w:rPr>
        <w:t>初</w:t>
      </w:r>
      <w:r w:rsidR="003230A0" w:rsidRPr="003230A0">
        <w:rPr>
          <w:rFonts w:ascii="微軟正黑體" w:eastAsia="微軟正黑體" w:hAnsi="微軟正黑體" w:cs="Calibri"/>
          <w:lang w:bidi="en-US"/>
        </w:rPr>
        <w:t>階</w:t>
      </w:r>
      <w:bookmarkStart w:id="0" w:name="_GoBack"/>
      <w:bookmarkEnd w:id="0"/>
      <w:r w:rsidR="003230A0" w:rsidRPr="003230A0">
        <w:rPr>
          <w:rFonts w:ascii="微軟正黑體" w:eastAsia="微軟正黑體" w:hAnsi="微軟正黑體" w:cs="Calibri"/>
          <w:lang w:bidi="en-US"/>
        </w:rPr>
        <w:t>使用者</w:t>
      </w:r>
      <w:r w:rsidR="00BE63B6" w:rsidRPr="003230A0">
        <w:rPr>
          <w:rFonts w:ascii="微軟正黑體" w:eastAsia="微軟正黑體" w:hAnsi="微軟正黑體" w:cs="Calibri" w:hint="eastAsia"/>
          <w:lang w:bidi="en-US"/>
        </w:rPr>
        <w:t>應用能力培養與認定，應用領域則橫跨電影、廣播電視、廣告行銷、傳播、出版業、婚紗、一般企業行銷、網際網路…等多媒體應用產業。</w:t>
      </w:r>
      <w:r w:rsidR="00BE63B6" w:rsidRPr="003230A0">
        <w:rPr>
          <w:rFonts w:ascii="微軟正黑體" w:eastAsia="微軟正黑體" w:hAnsi="微軟正黑體" w:cs="Calibri"/>
          <w:lang w:bidi="en-US"/>
        </w:rPr>
        <w:t>透</w:t>
      </w:r>
      <w:r w:rsidR="00BE63B6" w:rsidRPr="003230A0">
        <w:rPr>
          <w:rFonts w:ascii="微軟正黑體" w:eastAsia="微軟正黑體" w:hAnsi="微軟正黑體" w:cs="Calibri" w:hint="eastAsia"/>
          <w:lang w:bidi="en-US"/>
        </w:rPr>
        <w:t>過</w:t>
      </w:r>
      <w:r w:rsidR="00BE63B6" w:rsidRPr="003230A0">
        <w:rPr>
          <w:rFonts w:ascii="微軟正黑體" w:eastAsia="微軟正黑體" w:hAnsi="微軟正黑體" w:cs="Calibri"/>
          <w:lang w:bidi="en-US"/>
        </w:rPr>
        <w:t>此研習</w:t>
      </w:r>
      <w:r w:rsidR="00CB70C8" w:rsidRPr="003230A0">
        <w:rPr>
          <w:rFonts w:ascii="微軟正黑體" w:eastAsia="微軟正黑體" w:hAnsi="微軟正黑體" w:cs="Calibri"/>
          <w:lang w:bidi="en-US"/>
        </w:rPr>
        <w:t>授課</w:t>
      </w:r>
      <w:r w:rsidR="00CB70C8" w:rsidRPr="003230A0">
        <w:rPr>
          <w:rFonts w:ascii="微軟正黑體" w:eastAsia="微軟正黑體" w:hAnsi="微軟正黑體" w:cs="Calibri" w:hint="eastAsia"/>
          <w:lang w:bidi="en-US"/>
        </w:rPr>
        <w:t>內容將了</w:t>
      </w:r>
      <w:r w:rsidR="00CB70C8" w:rsidRPr="003230A0">
        <w:rPr>
          <w:rFonts w:ascii="微軟正黑體" w:eastAsia="微軟正黑體" w:hAnsi="微軟正黑體" w:cs="Calibri"/>
          <w:lang w:bidi="en-US"/>
        </w:rPr>
        <w:t>解</w:t>
      </w:r>
      <w:r w:rsidR="003230A0" w:rsidRPr="003230A0">
        <w:rPr>
          <w:rFonts w:ascii="微軟正黑體" w:eastAsia="微軟正黑體" w:hAnsi="微軟正黑體" w:cs="Calibri" w:hint="eastAsia"/>
          <w:lang w:bidi="en-US"/>
        </w:rPr>
        <w:t>威</w:t>
      </w:r>
      <w:r w:rsidR="003230A0" w:rsidRPr="003230A0">
        <w:rPr>
          <w:rFonts w:ascii="微軟正黑體" w:eastAsia="微軟正黑體" w:hAnsi="微軟正黑體" w:cs="Calibri"/>
          <w:lang w:bidi="en-US"/>
        </w:rPr>
        <w:t>力導演</w:t>
      </w:r>
      <w:r w:rsidR="003230A0" w:rsidRPr="003230A0">
        <w:rPr>
          <w:rFonts w:ascii="微軟正黑體" w:eastAsia="微軟正黑體" w:hAnsi="微軟正黑體" w:cs="Calibri" w:hint="eastAsia"/>
          <w:lang w:bidi="en-US"/>
        </w:rPr>
        <w:t>的最</w:t>
      </w:r>
      <w:r w:rsidR="003230A0" w:rsidRPr="003230A0">
        <w:rPr>
          <w:rFonts w:ascii="微軟正黑體" w:eastAsia="微軟正黑體" w:hAnsi="微軟正黑體" w:cs="Calibri"/>
          <w:lang w:bidi="en-US"/>
        </w:rPr>
        <w:t>新功能</w:t>
      </w:r>
      <w:r w:rsidR="00CB70C8" w:rsidRPr="003230A0">
        <w:rPr>
          <w:rFonts w:ascii="微軟正黑體" w:eastAsia="微軟正黑體" w:hAnsi="微軟正黑體" w:cs="Calibri" w:hint="eastAsia"/>
          <w:lang w:bidi="en-US"/>
        </w:rPr>
        <w:t>，</w:t>
      </w:r>
      <w:r w:rsidR="00CB70C8" w:rsidRPr="003230A0">
        <w:rPr>
          <w:rFonts w:ascii="微軟正黑體" w:eastAsia="微軟正黑體" w:hAnsi="微軟正黑體" w:cs="Calibri"/>
          <w:lang w:bidi="en-US"/>
        </w:rPr>
        <w:t>並參加</w:t>
      </w:r>
      <w:r w:rsidR="003230A0" w:rsidRPr="003230A0">
        <w:rPr>
          <w:rFonts w:ascii="微軟正黑體" w:eastAsia="微軟正黑體" w:hAnsi="微軟正黑體" w:cs="Calibri" w:hint="eastAsia"/>
          <w:lang w:bidi="en-US"/>
        </w:rPr>
        <w:t>威力導演</w:t>
      </w:r>
      <w:r w:rsidR="003230A0" w:rsidRPr="003230A0">
        <w:rPr>
          <w:rFonts w:ascii="微軟正黑體" w:eastAsia="微軟正黑體" w:hAnsi="微軟正黑體" w:cs="Calibri"/>
          <w:lang w:bidi="en-US"/>
        </w:rPr>
        <w:t>CCA</w:t>
      </w:r>
      <w:r w:rsidR="003230A0" w:rsidRPr="003230A0">
        <w:rPr>
          <w:rFonts w:ascii="微軟正黑體" w:eastAsia="微軟正黑體" w:hAnsi="微軟正黑體" w:cs="Calibri" w:hint="eastAsia"/>
          <w:lang w:bidi="en-US"/>
        </w:rPr>
        <w:t>認證</w:t>
      </w:r>
      <w:r w:rsidR="00C358CE">
        <w:rPr>
          <w:rFonts w:ascii="微軟正黑體" w:eastAsia="微軟正黑體" w:hAnsi="微軟正黑體" w:cs="Calibri" w:hint="eastAsia"/>
          <w:lang w:bidi="en-US"/>
        </w:rPr>
        <w:t>體</w:t>
      </w:r>
      <w:r w:rsidR="00C358CE">
        <w:rPr>
          <w:rFonts w:ascii="微軟正黑體" w:eastAsia="微軟正黑體" w:hAnsi="微軟正黑體" w:cs="Calibri"/>
          <w:lang w:bidi="en-US"/>
        </w:rPr>
        <w:t>驗</w:t>
      </w:r>
      <w:r w:rsidR="0027557A" w:rsidRPr="003230A0">
        <w:rPr>
          <w:rFonts w:ascii="微軟正黑體" w:eastAsia="微軟正黑體" w:hAnsi="微軟正黑體" w:cs="Calibri" w:hint="eastAsia"/>
          <w:lang w:bidi="en-US"/>
        </w:rPr>
        <w:t>。</w:t>
      </w:r>
    </w:p>
    <w:p w:rsidR="003230A0" w:rsidRPr="003230A0" w:rsidRDefault="003230A0" w:rsidP="007A5443">
      <w:pPr>
        <w:spacing w:line="400" w:lineRule="exact"/>
        <w:ind w:left="709"/>
        <w:jc w:val="both"/>
        <w:rPr>
          <w:rFonts w:ascii="微軟正黑體" w:eastAsia="微軟正黑體" w:hAnsi="微軟正黑體" w:hint="eastAsia"/>
        </w:rPr>
      </w:pPr>
    </w:p>
    <w:p w:rsidR="00ED440B" w:rsidRPr="007100E1" w:rsidRDefault="00B77B1C" w:rsidP="00C85FF3">
      <w:pPr>
        <w:numPr>
          <w:ilvl w:val="0"/>
          <w:numId w:val="1"/>
        </w:numPr>
        <w:spacing w:beforeLines="40" w:before="144" w:line="320" w:lineRule="exact"/>
        <w:jc w:val="both"/>
        <w:rPr>
          <w:rFonts w:ascii="微軟正黑體" w:eastAsia="微軟正黑體" w:hAnsi="微軟正黑體"/>
          <w:b/>
          <w:bCs/>
          <w:sz w:val="32"/>
        </w:rPr>
      </w:pPr>
      <w:r w:rsidRPr="007100E1">
        <w:rPr>
          <w:rFonts w:ascii="微軟正黑體" w:eastAsia="微軟正黑體" w:hAnsi="微軟正黑體" w:hint="eastAsia"/>
          <w:b/>
          <w:bCs/>
          <w:sz w:val="32"/>
        </w:rPr>
        <w:t>主辦單位：</w:t>
      </w:r>
      <w:r w:rsidR="00C358CE">
        <w:rPr>
          <w:rFonts w:ascii="微軟正黑體" w:eastAsia="微軟正黑體" w:hAnsi="微軟正黑體" w:hint="eastAsia"/>
          <w:b/>
          <w:bCs/>
          <w:sz w:val="32"/>
        </w:rPr>
        <w:t>國立</w:t>
      </w:r>
      <w:r w:rsidR="00C358CE">
        <w:rPr>
          <w:rFonts w:ascii="微軟正黑體" w:eastAsia="微軟正黑體" w:hAnsi="微軟正黑體"/>
          <w:b/>
          <w:bCs/>
          <w:sz w:val="32"/>
        </w:rPr>
        <w:t>曾文家商</w:t>
      </w:r>
      <w:r w:rsidR="00C358CE">
        <w:rPr>
          <w:rFonts w:ascii="微軟正黑體" w:eastAsia="微軟正黑體" w:hAnsi="微軟正黑體" w:hint="eastAsia"/>
          <w:b/>
          <w:bCs/>
          <w:sz w:val="32"/>
        </w:rPr>
        <w:t>-資</w:t>
      </w:r>
      <w:r w:rsidR="00C358CE">
        <w:rPr>
          <w:rFonts w:ascii="微軟正黑體" w:eastAsia="微軟正黑體" w:hAnsi="微軟正黑體"/>
          <w:b/>
          <w:bCs/>
          <w:sz w:val="32"/>
        </w:rPr>
        <w:t>料處理科</w:t>
      </w:r>
      <w:r w:rsidR="003230A0" w:rsidRPr="007100E1">
        <w:rPr>
          <w:rFonts w:ascii="微軟正黑體" w:eastAsia="微軟正黑體" w:hAnsi="微軟正黑體"/>
          <w:b/>
          <w:bCs/>
          <w:sz w:val="32"/>
        </w:rPr>
        <w:t xml:space="preserve"> </w:t>
      </w:r>
    </w:p>
    <w:p w:rsidR="00ED440B" w:rsidRPr="007100E1" w:rsidRDefault="00B77B1C" w:rsidP="0035715C">
      <w:pPr>
        <w:numPr>
          <w:ilvl w:val="0"/>
          <w:numId w:val="1"/>
        </w:numPr>
        <w:spacing w:beforeLines="40" w:before="144" w:line="320" w:lineRule="exact"/>
        <w:jc w:val="both"/>
        <w:rPr>
          <w:rFonts w:ascii="微軟正黑體" w:eastAsia="微軟正黑體" w:hAnsi="微軟正黑體"/>
          <w:b/>
          <w:bCs/>
          <w:sz w:val="32"/>
        </w:rPr>
      </w:pPr>
      <w:r w:rsidRPr="007100E1">
        <w:rPr>
          <w:rFonts w:ascii="微軟正黑體" w:eastAsia="微軟正黑體" w:hAnsi="微軟正黑體" w:hint="eastAsia"/>
          <w:b/>
          <w:bCs/>
          <w:sz w:val="32"/>
        </w:rPr>
        <w:t>協辦單位：</w:t>
      </w:r>
    </w:p>
    <w:p w:rsidR="00ED440B" w:rsidRPr="00495FA9" w:rsidRDefault="007C268C" w:rsidP="003A3551">
      <w:pPr>
        <w:spacing w:beforeLines="40" w:before="144" w:line="320" w:lineRule="exact"/>
        <w:ind w:left="709"/>
        <w:jc w:val="both"/>
        <w:rPr>
          <w:rFonts w:ascii="微軟正黑體" w:eastAsia="微軟正黑體" w:hAnsi="微軟正黑體" w:hint="eastAsia"/>
          <w:szCs w:val="28"/>
        </w:rPr>
      </w:pPr>
      <w:proofErr w:type="gramStart"/>
      <w:r w:rsidRPr="00495FA9">
        <w:rPr>
          <w:rFonts w:ascii="微軟正黑體" w:eastAsia="微軟正黑體" w:hAnsi="微軟正黑體" w:hint="eastAsia"/>
          <w:szCs w:val="28"/>
        </w:rPr>
        <w:t>碁</w:t>
      </w:r>
      <w:proofErr w:type="gramEnd"/>
      <w:r w:rsidRPr="00495FA9">
        <w:rPr>
          <w:rFonts w:ascii="微軟正黑體" w:eastAsia="微軟正黑體" w:hAnsi="微軟正黑體" w:hint="eastAsia"/>
          <w:szCs w:val="28"/>
        </w:rPr>
        <w:t>峰資訊股份有限公司</w:t>
      </w:r>
      <w:r w:rsidR="00F41526" w:rsidRPr="00495FA9">
        <w:rPr>
          <w:rFonts w:ascii="微軟正黑體" w:eastAsia="微軟正黑體" w:hAnsi="微軟正黑體" w:hint="eastAsia"/>
          <w:szCs w:val="28"/>
        </w:rPr>
        <w:t>、</w:t>
      </w:r>
      <w:r w:rsidR="00F41526" w:rsidRPr="00495FA9">
        <w:rPr>
          <w:rFonts w:ascii="微軟正黑體" w:eastAsia="微軟正黑體" w:hAnsi="微軟正黑體"/>
          <w:szCs w:val="28"/>
        </w:rPr>
        <w:t>訊連科技股份有限公司</w:t>
      </w:r>
    </w:p>
    <w:p w:rsidR="00ED440B" w:rsidRPr="00FF5B4D" w:rsidRDefault="003A13F7" w:rsidP="0035715C">
      <w:pPr>
        <w:numPr>
          <w:ilvl w:val="0"/>
          <w:numId w:val="1"/>
        </w:numPr>
        <w:spacing w:beforeLines="40" w:before="144" w:line="320" w:lineRule="exact"/>
        <w:jc w:val="both"/>
        <w:rPr>
          <w:rFonts w:ascii="微軟正黑體" w:eastAsia="微軟正黑體" w:hAnsi="微軟正黑體"/>
          <w:b/>
          <w:bCs/>
          <w:sz w:val="32"/>
        </w:rPr>
      </w:pPr>
      <w:r w:rsidRPr="00FF5B4D">
        <w:rPr>
          <w:rFonts w:ascii="微軟正黑體" w:eastAsia="微軟正黑體" w:hAnsi="微軟正黑體" w:hint="eastAsia"/>
          <w:b/>
          <w:bCs/>
          <w:sz w:val="32"/>
        </w:rPr>
        <w:t>活動</w:t>
      </w:r>
      <w:r w:rsidR="00292905" w:rsidRPr="00FF5B4D">
        <w:rPr>
          <w:rFonts w:ascii="微軟正黑體" w:eastAsia="微軟正黑體" w:hAnsi="微軟正黑體" w:hint="eastAsia"/>
          <w:b/>
          <w:bCs/>
          <w:sz w:val="32"/>
        </w:rPr>
        <w:t>日</w:t>
      </w:r>
      <w:r w:rsidR="00292905" w:rsidRPr="00FF5B4D">
        <w:rPr>
          <w:rFonts w:ascii="微軟正黑體" w:eastAsia="微軟正黑體" w:hAnsi="微軟正黑體"/>
          <w:b/>
          <w:bCs/>
          <w:sz w:val="32"/>
        </w:rPr>
        <w:t>期和</w:t>
      </w:r>
      <w:r w:rsidRPr="00FF5B4D">
        <w:rPr>
          <w:rFonts w:ascii="微軟正黑體" w:eastAsia="微軟正黑體" w:hAnsi="微軟正黑體" w:hint="eastAsia"/>
          <w:b/>
          <w:bCs/>
          <w:sz w:val="32"/>
        </w:rPr>
        <w:t>時間</w:t>
      </w:r>
    </w:p>
    <w:p w:rsidR="00ED440B" w:rsidRPr="00C358CE" w:rsidRDefault="00ED440B" w:rsidP="003A3551">
      <w:pPr>
        <w:spacing w:beforeLines="40" w:before="144" w:line="320" w:lineRule="exact"/>
        <w:ind w:left="709"/>
        <w:jc w:val="both"/>
        <w:rPr>
          <w:rFonts w:ascii="微軟正黑體" w:eastAsia="微軟正黑體" w:hAnsi="微軟正黑體" w:hint="eastAsia"/>
          <w:szCs w:val="28"/>
        </w:rPr>
      </w:pPr>
      <w:r w:rsidRPr="00C358CE">
        <w:rPr>
          <w:rFonts w:ascii="微軟正黑體" w:eastAsia="微軟正黑體" w:hAnsi="微軟正黑體" w:hint="eastAsia"/>
          <w:szCs w:val="28"/>
        </w:rPr>
        <w:t>研</w:t>
      </w:r>
      <w:r w:rsidRPr="00C358CE">
        <w:rPr>
          <w:rFonts w:ascii="微軟正黑體" w:eastAsia="微軟正黑體" w:hAnsi="微軟正黑體"/>
          <w:szCs w:val="28"/>
        </w:rPr>
        <w:t>習日期</w:t>
      </w:r>
      <w:r w:rsidRPr="00C358CE">
        <w:rPr>
          <w:rFonts w:ascii="微軟正黑體" w:eastAsia="微軟正黑體" w:hAnsi="微軟正黑體" w:hint="eastAsia"/>
          <w:szCs w:val="28"/>
        </w:rPr>
        <w:t>:</w:t>
      </w:r>
      <w:r w:rsidR="009E7223" w:rsidRPr="00C358CE">
        <w:rPr>
          <w:rFonts w:ascii="微軟正黑體" w:eastAsia="微軟正黑體" w:hAnsi="微軟正黑體" w:hint="eastAsia"/>
          <w:szCs w:val="28"/>
        </w:rPr>
        <w:t>1</w:t>
      </w:r>
      <w:r w:rsidR="003230A0" w:rsidRPr="00C358CE">
        <w:rPr>
          <w:rFonts w:ascii="微軟正黑體" w:eastAsia="微軟正黑體" w:hAnsi="微軟正黑體"/>
          <w:szCs w:val="28"/>
        </w:rPr>
        <w:t>0</w:t>
      </w:r>
      <w:r w:rsidR="00C358CE" w:rsidRPr="00C358CE">
        <w:rPr>
          <w:rFonts w:ascii="微軟正黑體" w:eastAsia="微軟正黑體" w:hAnsi="微軟正黑體" w:hint="eastAsia"/>
          <w:szCs w:val="28"/>
        </w:rPr>
        <w:t>6</w:t>
      </w:r>
      <w:r w:rsidR="009E7223" w:rsidRPr="00C358CE">
        <w:rPr>
          <w:rFonts w:ascii="微軟正黑體" w:eastAsia="微軟正黑體" w:hAnsi="微軟正黑體" w:hint="eastAsia"/>
          <w:szCs w:val="28"/>
        </w:rPr>
        <w:t>年</w:t>
      </w:r>
      <w:r w:rsidR="00C358CE" w:rsidRPr="00C358CE">
        <w:rPr>
          <w:rFonts w:ascii="微軟正黑體" w:eastAsia="微軟正黑體" w:hAnsi="微軟正黑體"/>
          <w:szCs w:val="28"/>
        </w:rPr>
        <w:t>02</w:t>
      </w:r>
      <w:r w:rsidR="009E7223" w:rsidRPr="00C358CE">
        <w:rPr>
          <w:rFonts w:ascii="微軟正黑體" w:eastAsia="微軟正黑體" w:hAnsi="微軟正黑體" w:hint="eastAsia"/>
          <w:szCs w:val="28"/>
        </w:rPr>
        <w:t>月</w:t>
      </w:r>
      <w:r w:rsidR="00BF58D4" w:rsidRPr="00C358CE">
        <w:rPr>
          <w:rFonts w:ascii="微軟正黑體" w:eastAsia="微軟正黑體" w:hAnsi="微軟正黑體" w:hint="eastAsia"/>
          <w:szCs w:val="28"/>
        </w:rPr>
        <w:t>08</w:t>
      </w:r>
      <w:r w:rsidR="009E7223" w:rsidRPr="00C358CE">
        <w:rPr>
          <w:rFonts w:ascii="微軟正黑體" w:eastAsia="微軟正黑體" w:hAnsi="微軟正黑體" w:hint="eastAsia"/>
          <w:szCs w:val="28"/>
        </w:rPr>
        <w:t>日（星期</w:t>
      </w:r>
      <w:r w:rsidR="00C358CE" w:rsidRPr="00C358CE">
        <w:rPr>
          <w:rFonts w:ascii="微軟正黑體" w:eastAsia="微軟正黑體" w:hAnsi="微軟正黑體" w:hint="eastAsia"/>
          <w:szCs w:val="28"/>
        </w:rPr>
        <w:t>三</w:t>
      </w:r>
      <w:r w:rsidR="009E7223" w:rsidRPr="00C358CE">
        <w:rPr>
          <w:rFonts w:ascii="微軟正黑體" w:eastAsia="微軟正黑體" w:hAnsi="微軟正黑體" w:hint="eastAsia"/>
          <w:szCs w:val="28"/>
        </w:rPr>
        <w:t>）</w:t>
      </w:r>
    </w:p>
    <w:p w:rsidR="00C27A9E" w:rsidRPr="00495FA9" w:rsidRDefault="00ED440B" w:rsidP="00D33A31">
      <w:pPr>
        <w:spacing w:beforeLines="40" w:before="144" w:line="320" w:lineRule="exact"/>
        <w:ind w:leftChars="295" w:left="708"/>
        <w:jc w:val="both"/>
        <w:rPr>
          <w:rFonts w:ascii="微軟正黑體" w:eastAsia="微軟正黑體" w:hAnsi="微軟正黑體" w:hint="eastAsia"/>
          <w:sz w:val="22"/>
        </w:rPr>
      </w:pPr>
      <w:r w:rsidRPr="00495FA9">
        <w:rPr>
          <w:rFonts w:ascii="微軟正黑體" w:eastAsia="微軟正黑體" w:hAnsi="微軟正黑體" w:hint="eastAsia"/>
          <w:szCs w:val="28"/>
        </w:rPr>
        <w:t>研</w:t>
      </w:r>
      <w:r w:rsidRPr="00495FA9">
        <w:rPr>
          <w:rFonts w:ascii="微軟正黑體" w:eastAsia="微軟正黑體" w:hAnsi="微軟正黑體"/>
          <w:szCs w:val="28"/>
        </w:rPr>
        <w:t>習</w:t>
      </w:r>
      <w:r w:rsidRPr="00495FA9">
        <w:rPr>
          <w:rFonts w:ascii="微軟正黑體" w:eastAsia="微軟正黑體" w:hAnsi="微軟正黑體" w:hint="eastAsia"/>
          <w:szCs w:val="28"/>
        </w:rPr>
        <w:t>時</w:t>
      </w:r>
      <w:r w:rsidRPr="00495FA9">
        <w:rPr>
          <w:rFonts w:ascii="微軟正黑體" w:eastAsia="微軟正黑體" w:hAnsi="微軟正黑體"/>
          <w:szCs w:val="28"/>
        </w:rPr>
        <w:t>間</w:t>
      </w:r>
      <w:r w:rsidRPr="00495FA9">
        <w:rPr>
          <w:rFonts w:ascii="微軟正黑體" w:eastAsia="微軟正黑體" w:hAnsi="微軟正黑體" w:hint="eastAsia"/>
          <w:szCs w:val="28"/>
        </w:rPr>
        <w:t>:</w:t>
      </w:r>
      <w:r w:rsidR="00164351">
        <w:rPr>
          <w:rFonts w:ascii="微軟正黑體" w:eastAsia="微軟正黑體" w:hAnsi="微軟正黑體"/>
          <w:szCs w:val="28"/>
        </w:rPr>
        <w:t>09:00~16:00</w:t>
      </w:r>
    </w:p>
    <w:p w:rsidR="0013738F" w:rsidRPr="007100E1" w:rsidRDefault="009E0C59" w:rsidP="0035715C">
      <w:pPr>
        <w:numPr>
          <w:ilvl w:val="0"/>
          <w:numId w:val="2"/>
        </w:numPr>
        <w:spacing w:beforeLines="40" w:before="144" w:line="320" w:lineRule="exact"/>
        <w:jc w:val="both"/>
        <w:rPr>
          <w:rFonts w:ascii="微軟正黑體" w:eastAsia="微軟正黑體" w:hAnsi="微軟正黑體" w:hint="eastAsia"/>
          <w:b/>
          <w:bCs/>
          <w:sz w:val="32"/>
        </w:rPr>
      </w:pPr>
      <w:bookmarkStart w:id="1" w:name="OLE_LINK2"/>
      <w:r w:rsidRPr="007100E1">
        <w:rPr>
          <w:rFonts w:ascii="微軟正黑體" w:eastAsia="微軟正黑體" w:hAnsi="微軟正黑體" w:hint="eastAsia"/>
          <w:b/>
          <w:bCs/>
          <w:sz w:val="32"/>
        </w:rPr>
        <w:t>實施對象與資格</w:t>
      </w:r>
      <w:bookmarkEnd w:id="1"/>
    </w:p>
    <w:p w:rsidR="009A0BCE" w:rsidRDefault="009A0BCE" w:rsidP="00164351">
      <w:pPr>
        <w:spacing w:beforeLines="40" w:before="144" w:line="320" w:lineRule="exact"/>
        <w:ind w:leftChars="295" w:left="70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1.目</w:t>
      </w:r>
      <w:r>
        <w:rPr>
          <w:rFonts w:ascii="微軟正黑體" w:eastAsia="微軟正黑體" w:hAnsi="微軟正黑體"/>
        </w:rPr>
        <w:t>前任教</w:t>
      </w:r>
      <w:r w:rsidRPr="003230A0">
        <w:rPr>
          <w:rFonts w:ascii="微軟正黑體" w:eastAsia="微軟正黑體" w:hAnsi="微軟正黑體"/>
        </w:rPr>
        <w:t>影</w:t>
      </w:r>
      <w:r w:rsidRPr="003230A0">
        <w:rPr>
          <w:rFonts w:ascii="微軟正黑體" w:eastAsia="微軟正黑體" w:hAnsi="微軟正黑體" w:hint="eastAsia"/>
        </w:rPr>
        <w:t>音</w:t>
      </w:r>
      <w:r w:rsidRPr="003230A0">
        <w:rPr>
          <w:rFonts w:ascii="微軟正黑體" w:eastAsia="微軟正黑體" w:hAnsi="微軟正黑體"/>
        </w:rPr>
        <w:t>剪輯</w:t>
      </w:r>
      <w:r>
        <w:rPr>
          <w:rFonts w:ascii="微軟正黑體" w:eastAsia="微軟正黑體" w:hAnsi="微軟正黑體" w:hint="eastAsia"/>
        </w:rPr>
        <w:t>或</w:t>
      </w:r>
      <w:r>
        <w:rPr>
          <w:rFonts w:ascii="微軟正黑體" w:eastAsia="微軟正黑體" w:hAnsi="微軟正黑體"/>
        </w:rPr>
        <w:t>是微電</w:t>
      </w:r>
      <w:r>
        <w:rPr>
          <w:rFonts w:ascii="微軟正黑體" w:eastAsia="微軟正黑體" w:hAnsi="微軟正黑體" w:hint="eastAsia"/>
        </w:rPr>
        <w:t>影</w:t>
      </w:r>
      <w:r>
        <w:rPr>
          <w:rFonts w:ascii="微軟正黑體" w:eastAsia="微軟正黑體" w:hAnsi="微軟正黑體"/>
        </w:rPr>
        <w:t>相關課程之老師</w:t>
      </w:r>
    </w:p>
    <w:p w:rsidR="00773BDF" w:rsidRPr="003230A0" w:rsidRDefault="009A0BCE" w:rsidP="00164351">
      <w:pPr>
        <w:spacing w:beforeLines="40" w:before="144" w:line="320" w:lineRule="exact"/>
        <w:ind w:leftChars="295" w:left="708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/>
        </w:rPr>
        <w:t>2.</w:t>
      </w:r>
      <w:r w:rsidR="003230A0" w:rsidRPr="003230A0">
        <w:rPr>
          <w:rFonts w:ascii="微軟正黑體" w:eastAsia="微軟正黑體" w:hAnsi="微軟正黑體" w:hint="eastAsia"/>
        </w:rPr>
        <w:t>對</w:t>
      </w:r>
      <w:r w:rsidR="003230A0" w:rsidRPr="003230A0">
        <w:rPr>
          <w:rFonts w:ascii="微軟正黑體" w:eastAsia="微軟正黑體" w:hAnsi="微軟正黑體"/>
        </w:rPr>
        <w:t>影</w:t>
      </w:r>
      <w:r w:rsidR="003230A0" w:rsidRPr="003230A0">
        <w:rPr>
          <w:rFonts w:ascii="微軟正黑體" w:eastAsia="微軟正黑體" w:hAnsi="微軟正黑體" w:hint="eastAsia"/>
        </w:rPr>
        <w:t>音</w:t>
      </w:r>
      <w:r w:rsidR="003230A0" w:rsidRPr="003230A0">
        <w:rPr>
          <w:rFonts w:ascii="微軟正黑體" w:eastAsia="微軟正黑體" w:hAnsi="微軟正黑體"/>
        </w:rPr>
        <w:t>剪輯</w:t>
      </w:r>
      <w:r w:rsidR="003230A0" w:rsidRPr="003230A0">
        <w:rPr>
          <w:rFonts w:ascii="微軟正黑體" w:eastAsia="微軟正黑體" w:hAnsi="微軟正黑體" w:hint="eastAsia"/>
        </w:rPr>
        <w:t>認</w:t>
      </w:r>
      <w:r w:rsidR="003230A0" w:rsidRPr="003230A0">
        <w:rPr>
          <w:rFonts w:ascii="微軟正黑體" w:eastAsia="微軟正黑體" w:hAnsi="微軟正黑體"/>
        </w:rPr>
        <w:t>證有興趣之</w:t>
      </w:r>
      <w:r w:rsidR="003230A0" w:rsidRPr="003230A0">
        <w:rPr>
          <w:rFonts w:ascii="微軟正黑體" w:eastAsia="微軟正黑體" w:hAnsi="微軟正黑體" w:hint="eastAsia"/>
        </w:rPr>
        <w:t>教師</w:t>
      </w:r>
    </w:p>
    <w:p w:rsidR="00562733" w:rsidRDefault="00FF5B4D" w:rsidP="00404AF5">
      <w:pPr>
        <w:numPr>
          <w:ilvl w:val="0"/>
          <w:numId w:val="2"/>
        </w:numPr>
        <w:spacing w:beforeLines="40" w:before="144" w:line="320" w:lineRule="exact"/>
        <w:jc w:val="both"/>
        <w:rPr>
          <w:rFonts w:ascii="微軟正黑體" w:eastAsia="微軟正黑體" w:hAnsi="微軟正黑體"/>
          <w:b/>
          <w:bCs/>
          <w:sz w:val="32"/>
        </w:rPr>
      </w:pPr>
      <w:r w:rsidRPr="00562733">
        <w:rPr>
          <w:rFonts w:ascii="微軟正黑體" w:eastAsia="微軟正黑體" w:hAnsi="微軟正黑體" w:hint="eastAsia"/>
          <w:b/>
          <w:bCs/>
          <w:sz w:val="32"/>
        </w:rPr>
        <w:t>主</w:t>
      </w:r>
      <w:r w:rsidRPr="00562733">
        <w:rPr>
          <w:rFonts w:ascii="微軟正黑體" w:eastAsia="微軟正黑體" w:hAnsi="微軟正黑體"/>
          <w:b/>
          <w:bCs/>
          <w:sz w:val="32"/>
        </w:rPr>
        <w:t>講人</w:t>
      </w:r>
      <w:r w:rsidRPr="00562733">
        <w:rPr>
          <w:rFonts w:ascii="微軟正黑體" w:eastAsia="微軟正黑體" w:hAnsi="微軟正黑體" w:hint="eastAsia"/>
          <w:b/>
          <w:bCs/>
          <w:sz w:val="32"/>
        </w:rPr>
        <w:t>:</w:t>
      </w:r>
      <w:r w:rsidR="00C358CE" w:rsidRPr="00562733">
        <w:rPr>
          <w:rFonts w:ascii="微軟正黑體" w:eastAsia="微軟正黑體" w:hAnsi="微軟正黑體" w:hint="eastAsia"/>
          <w:b/>
          <w:bCs/>
          <w:sz w:val="32"/>
        </w:rPr>
        <w:t>李</w:t>
      </w:r>
      <w:r w:rsidR="00C358CE" w:rsidRPr="00562733">
        <w:rPr>
          <w:rFonts w:ascii="微軟正黑體" w:eastAsia="微軟正黑體" w:hAnsi="微軟正黑體"/>
          <w:b/>
          <w:bCs/>
          <w:sz w:val="32"/>
        </w:rPr>
        <w:t>燕秋</w:t>
      </w:r>
      <w:r w:rsidR="00C358CE" w:rsidRPr="00562733">
        <w:rPr>
          <w:rFonts w:ascii="微軟正黑體" w:eastAsia="微軟正黑體" w:hAnsi="微軟正黑體" w:hint="eastAsia"/>
          <w:b/>
          <w:bCs/>
          <w:sz w:val="32"/>
        </w:rPr>
        <w:t>老</w:t>
      </w:r>
      <w:r w:rsidR="00C358CE" w:rsidRPr="00562733">
        <w:rPr>
          <w:rFonts w:ascii="微軟正黑體" w:eastAsia="微軟正黑體" w:hAnsi="微軟正黑體"/>
          <w:b/>
          <w:bCs/>
          <w:sz w:val="32"/>
        </w:rPr>
        <w:t>師</w:t>
      </w:r>
      <w:r w:rsidR="00C358CE" w:rsidRPr="00562733">
        <w:rPr>
          <w:rFonts w:ascii="微軟正黑體" w:eastAsia="微軟正黑體" w:hAnsi="微軟正黑體" w:hint="eastAsia"/>
          <w:b/>
          <w:bCs/>
          <w:sz w:val="32"/>
        </w:rPr>
        <w:t>(</w:t>
      </w:r>
      <w:r w:rsidRPr="00562733">
        <w:rPr>
          <w:rFonts w:ascii="微軟正黑體" w:eastAsia="微軟正黑體" w:hAnsi="微軟正黑體" w:hint="eastAsia"/>
          <w:b/>
          <w:bCs/>
          <w:sz w:val="32"/>
        </w:rPr>
        <w:t>威</w:t>
      </w:r>
      <w:r w:rsidRPr="00562733">
        <w:rPr>
          <w:rFonts w:ascii="微軟正黑體" w:eastAsia="微軟正黑體" w:hAnsi="微軟正黑體"/>
          <w:b/>
          <w:bCs/>
          <w:sz w:val="32"/>
        </w:rPr>
        <w:t>力導演</w:t>
      </w:r>
      <w:r w:rsidR="00C358CE" w:rsidRPr="00562733">
        <w:rPr>
          <w:rFonts w:ascii="微軟正黑體" w:eastAsia="微軟正黑體" w:hAnsi="微軟正黑體" w:hint="eastAsia"/>
          <w:b/>
          <w:bCs/>
          <w:sz w:val="32"/>
        </w:rPr>
        <w:t>首席</w:t>
      </w:r>
      <w:r w:rsidRPr="00562733">
        <w:rPr>
          <w:rFonts w:ascii="微軟正黑體" w:eastAsia="微軟正黑體" w:hAnsi="微軟正黑體"/>
          <w:b/>
          <w:bCs/>
          <w:sz w:val="32"/>
        </w:rPr>
        <w:t>講師</w:t>
      </w:r>
      <w:r w:rsidR="00C358CE" w:rsidRPr="00562733">
        <w:rPr>
          <w:rFonts w:ascii="微軟正黑體" w:eastAsia="微軟正黑體" w:hAnsi="微軟正黑體" w:hint="eastAsia"/>
          <w:b/>
          <w:bCs/>
          <w:sz w:val="32"/>
        </w:rPr>
        <w:t>)</w:t>
      </w:r>
    </w:p>
    <w:p w:rsidR="00F2577F" w:rsidRPr="00562733" w:rsidRDefault="00F2577F" w:rsidP="00404AF5">
      <w:pPr>
        <w:numPr>
          <w:ilvl w:val="0"/>
          <w:numId w:val="2"/>
        </w:numPr>
        <w:spacing w:beforeLines="40" w:before="144" w:line="320" w:lineRule="exact"/>
        <w:jc w:val="both"/>
        <w:rPr>
          <w:rFonts w:ascii="微軟正黑體" w:eastAsia="微軟正黑體" w:hAnsi="微軟正黑體" w:hint="eastAsia"/>
          <w:b/>
          <w:bCs/>
          <w:sz w:val="32"/>
        </w:rPr>
      </w:pPr>
      <w:r w:rsidRPr="00562733">
        <w:rPr>
          <w:rFonts w:ascii="微軟正黑體" w:eastAsia="微軟正黑體" w:hAnsi="微軟正黑體" w:hint="eastAsia"/>
          <w:b/>
          <w:bCs/>
          <w:sz w:val="32"/>
        </w:rPr>
        <w:t>上課教室：</w:t>
      </w:r>
      <w:r w:rsidR="00562733" w:rsidRPr="00562733">
        <w:rPr>
          <w:rFonts w:ascii="微軟正黑體" w:eastAsia="微軟正黑體" w:hAnsi="微軟正黑體" w:hint="eastAsia"/>
          <w:b/>
          <w:bCs/>
          <w:sz w:val="32"/>
        </w:rPr>
        <w:t>國立曾文家商-</w:t>
      </w:r>
      <w:proofErr w:type="gramStart"/>
      <w:r w:rsidR="00562733" w:rsidRPr="00562733">
        <w:rPr>
          <w:rFonts w:ascii="微軟正黑體" w:eastAsia="微軟正黑體" w:hAnsi="微軟正黑體" w:hint="eastAsia"/>
          <w:b/>
          <w:bCs/>
          <w:sz w:val="32"/>
        </w:rPr>
        <w:t>圖資大樓</w:t>
      </w:r>
      <w:proofErr w:type="gramEnd"/>
      <w:r w:rsidR="00562733" w:rsidRPr="00562733">
        <w:rPr>
          <w:rFonts w:ascii="微軟正黑體" w:eastAsia="微軟正黑體" w:hAnsi="微軟正黑體" w:hint="eastAsia"/>
          <w:b/>
          <w:bCs/>
          <w:sz w:val="32"/>
        </w:rPr>
        <w:t>三樓302電腦教室</w:t>
      </w:r>
      <w:r w:rsidR="00C358CE" w:rsidRPr="00562733"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</w:p>
    <w:p w:rsidR="00F2577F" w:rsidRDefault="00F2577F" w:rsidP="0035715C">
      <w:pPr>
        <w:numPr>
          <w:ilvl w:val="0"/>
          <w:numId w:val="2"/>
        </w:numPr>
        <w:spacing w:beforeLines="40" w:before="144" w:line="320" w:lineRule="exact"/>
        <w:jc w:val="both"/>
        <w:rPr>
          <w:rFonts w:ascii="微軟正黑體" w:eastAsia="微軟正黑體" w:hAnsi="微軟正黑體"/>
          <w:b/>
          <w:bCs/>
          <w:sz w:val="32"/>
        </w:rPr>
      </w:pPr>
      <w:r>
        <w:rPr>
          <w:rFonts w:ascii="微軟正黑體" w:eastAsia="微軟正黑體" w:hAnsi="微軟正黑體" w:hint="eastAsia"/>
          <w:b/>
          <w:bCs/>
          <w:sz w:val="32"/>
        </w:rPr>
        <w:t>研習</w:t>
      </w:r>
      <w:r>
        <w:rPr>
          <w:rFonts w:ascii="微軟正黑體" w:eastAsia="微軟正黑體" w:hAnsi="微軟正黑體"/>
          <w:b/>
          <w:bCs/>
          <w:sz w:val="32"/>
        </w:rPr>
        <w:t>議程</w:t>
      </w:r>
      <w:r>
        <w:rPr>
          <w:rFonts w:ascii="微軟正黑體" w:eastAsia="微軟正黑體" w:hAnsi="微軟正黑體" w:hint="eastAsia"/>
          <w:b/>
          <w:bCs/>
          <w:sz w:val="32"/>
        </w:rPr>
        <w:t>：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5953"/>
        <w:gridCol w:w="1384"/>
      </w:tblGrid>
      <w:tr w:rsidR="00F2577F" w:rsidRPr="00ED1FB4" w:rsidTr="000536A3">
        <w:tc>
          <w:tcPr>
            <w:tcW w:w="1940" w:type="dxa"/>
            <w:shd w:val="clear" w:color="auto" w:fill="FFF2CC"/>
            <w:vAlign w:val="center"/>
          </w:tcPr>
          <w:p w:rsidR="00F2577F" w:rsidRPr="00ED1FB4" w:rsidRDefault="00F2577F" w:rsidP="000536A3">
            <w:pPr>
              <w:spacing w:beforeLines="40" w:before="144" w:line="320" w:lineRule="exact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ED1FB4">
              <w:rPr>
                <w:rFonts w:ascii="微軟正黑體" w:eastAsia="微軟正黑體" w:hAnsi="微軟正黑體" w:hint="eastAsia"/>
                <w:b/>
                <w:bCs/>
              </w:rPr>
              <w:t>時</w:t>
            </w:r>
            <w:r w:rsidRPr="00ED1FB4">
              <w:rPr>
                <w:rFonts w:ascii="微軟正黑體" w:eastAsia="微軟正黑體" w:hAnsi="微軟正黑體"/>
                <w:b/>
                <w:bCs/>
              </w:rPr>
              <w:t>間</w:t>
            </w:r>
          </w:p>
        </w:tc>
        <w:tc>
          <w:tcPr>
            <w:tcW w:w="5953" w:type="dxa"/>
            <w:shd w:val="clear" w:color="auto" w:fill="FFF2CC"/>
            <w:vAlign w:val="center"/>
          </w:tcPr>
          <w:p w:rsidR="00F2577F" w:rsidRPr="00ED1FB4" w:rsidRDefault="00F2577F" w:rsidP="000536A3">
            <w:pPr>
              <w:spacing w:beforeLines="40" w:before="144" w:line="320" w:lineRule="exact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ED1FB4">
              <w:rPr>
                <w:rFonts w:ascii="微軟正黑體" w:eastAsia="微軟正黑體" w:hAnsi="微軟正黑體" w:hint="eastAsia"/>
                <w:b/>
                <w:bCs/>
              </w:rPr>
              <w:t>主</w:t>
            </w:r>
            <w:r w:rsidRPr="00ED1FB4">
              <w:rPr>
                <w:rFonts w:ascii="微軟正黑體" w:eastAsia="微軟正黑體" w:hAnsi="微軟正黑體"/>
                <w:b/>
                <w:bCs/>
              </w:rPr>
              <w:t>題</w:t>
            </w:r>
          </w:p>
        </w:tc>
        <w:tc>
          <w:tcPr>
            <w:tcW w:w="1384" w:type="dxa"/>
            <w:shd w:val="clear" w:color="auto" w:fill="FFF2CC"/>
            <w:vAlign w:val="center"/>
          </w:tcPr>
          <w:p w:rsidR="00F2577F" w:rsidRPr="00ED1FB4" w:rsidRDefault="00F2577F" w:rsidP="000536A3">
            <w:pPr>
              <w:spacing w:beforeLines="40" w:before="144" w:line="320" w:lineRule="exact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ED1FB4">
              <w:rPr>
                <w:rFonts w:ascii="微軟正黑體" w:eastAsia="微軟正黑體" w:hAnsi="微軟正黑體" w:hint="eastAsia"/>
                <w:b/>
                <w:bCs/>
              </w:rPr>
              <w:t>活動長</w:t>
            </w:r>
            <w:r w:rsidRPr="00ED1FB4">
              <w:rPr>
                <w:rFonts w:ascii="微軟正黑體" w:eastAsia="微軟正黑體" w:hAnsi="微軟正黑體"/>
                <w:b/>
                <w:bCs/>
              </w:rPr>
              <w:t>度</w:t>
            </w:r>
          </w:p>
        </w:tc>
      </w:tr>
      <w:tr w:rsidR="00F2577F" w:rsidRPr="00ED1FB4" w:rsidTr="000536A3">
        <w:tc>
          <w:tcPr>
            <w:tcW w:w="1940" w:type="dxa"/>
            <w:shd w:val="clear" w:color="auto" w:fill="auto"/>
            <w:vAlign w:val="center"/>
          </w:tcPr>
          <w:p w:rsidR="00F2577F" w:rsidRPr="00ED1FB4" w:rsidRDefault="00F2577F" w:rsidP="000536A3">
            <w:pPr>
              <w:spacing w:beforeLines="40" w:before="144"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08:50~09:00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2577F" w:rsidRPr="00ED1FB4" w:rsidRDefault="00F2577F" w:rsidP="000536A3">
            <w:pPr>
              <w:spacing w:beforeLines="40" w:before="144"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ED1FB4">
              <w:rPr>
                <w:rFonts w:ascii="微軟正黑體" w:eastAsia="微軟正黑體" w:hAnsi="微軟正黑體" w:hint="eastAsia"/>
                <w:b/>
                <w:bCs/>
              </w:rPr>
              <w:t>來</w:t>
            </w:r>
            <w:r w:rsidRPr="00ED1FB4">
              <w:rPr>
                <w:rFonts w:ascii="微軟正黑體" w:eastAsia="微軟正黑體" w:hAnsi="微軟正黑體"/>
                <w:b/>
                <w:bCs/>
              </w:rPr>
              <w:t>賓報到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577F" w:rsidRPr="00ED1FB4" w:rsidRDefault="00F2577F" w:rsidP="000536A3">
            <w:pPr>
              <w:spacing w:beforeLines="40" w:before="144"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358CE" w:rsidRPr="00ED1FB4" w:rsidTr="00B55BE8">
        <w:trPr>
          <w:trHeight w:val="938"/>
        </w:trPr>
        <w:tc>
          <w:tcPr>
            <w:tcW w:w="1940" w:type="dxa"/>
            <w:shd w:val="clear" w:color="auto" w:fill="auto"/>
            <w:vAlign w:val="center"/>
          </w:tcPr>
          <w:p w:rsidR="00C358CE" w:rsidRPr="004801D4" w:rsidRDefault="00C358CE" w:rsidP="00C358CE">
            <w:pPr>
              <w:spacing w:beforeLines="40" w:before="144"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C358CE" w:rsidRPr="00C358CE" w:rsidRDefault="00C358CE" w:rsidP="00C358C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358CE">
              <w:rPr>
                <w:rFonts w:ascii="微軟正黑體" w:eastAsia="微軟正黑體" w:hAnsi="微軟正黑體"/>
              </w:rPr>
              <w:t>威力導演</w:t>
            </w:r>
            <w:r w:rsidRPr="00C358CE">
              <w:rPr>
                <w:rFonts w:ascii="微軟正黑體" w:eastAsia="微軟正黑體" w:hAnsi="微軟正黑體" w:hint="eastAsia"/>
              </w:rPr>
              <w:t>介</w:t>
            </w:r>
            <w:r w:rsidRPr="00C358CE">
              <w:rPr>
                <w:rFonts w:ascii="微軟正黑體" w:eastAsia="微軟正黑體" w:hAnsi="微軟正黑體"/>
              </w:rPr>
              <w:t>面操作</w:t>
            </w:r>
          </w:p>
          <w:p w:rsidR="00C358CE" w:rsidRPr="00C358CE" w:rsidRDefault="00C358CE" w:rsidP="00C358C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358CE">
              <w:rPr>
                <w:rFonts w:ascii="微軟正黑體" w:eastAsia="微軟正黑體" w:hAnsi="微軟正黑體" w:hint="eastAsia"/>
              </w:rPr>
              <w:t>檔</w:t>
            </w:r>
            <w:r w:rsidRPr="00C358CE">
              <w:rPr>
                <w:rFonts w:ascii="微軟正黑體" w:eastAsia="微軟正黑體" w:hAnsi="微軟正黑體"/>
              </w:rPr>
              <w:t>案操作</w:t>
            </w:r>
          </w:p>
          <w:p w:rsidR="00C358CE" w:rsidRPr="00C358CE" w:rsidRDefault="00C358CE" w:rsidP="00C358C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358CE">
              <w:rPr>
                <w:rFonts w:ascii="微軟正黑體" w:eastAsia="微軟正黑體" w:hAnsi="微軟正黑體" w:hint="eastAsia"/>
              </w:rPr>
              <w:t>分鏡的概念</w:t>
            </w:r>
          </w:p>
          <w:p w:rsidR="00C358CE" w:rsidRPr="00C358CE" w:rsidRDefault="00C358CE" w:rsidP="00C358C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358CE">
              <w:rPr>
                <w:rFonts w:ascii="微軟正黑體" w:eastAsia="微軟正黑體" w:hAnsi="微軟正黑體"/>
              </w:rPr>
              <w:t>影片剪輯</w:t>
            </w:r>
            <w:r w:rsidRPr="00C358CE">
              <w:rPr>
                <w:rFonts w:ascii="微軟正黑體" w:eastAsia="微軟正黑體" w:hAnsi="微軟正黑體" w:hint="eastAsia"/>
              </w:rPr>
              <w:t>（速度、倒播及重播）</w:t>
            </w:r>
          </w:p>
          <w:p w:rsidR="00C358CE" w:rsidRPr="00C358CE" w:rsidRDefault="00C358CE" w:rsidP="00C358CE">
            <w:pPr>
              <w:pStyle w:val="ad"/>
              <w:widowControl w:val="0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微軟正黑體" w:eastAsia="微軟正黑體" w:hAnsi="微軟正黑體"/>
              </w:rPr>
            </w:pPr>
            <w:r w:rsidRPr="00C358CE">
              <w:rPr>
                <w:rFonts w:ascii="微軟正黑體" w:eastAsia="微軟正黑體" w:hAnsi="微軟正黑體" w:hint="eastAsia"/>
              </w:rPr>
              <w:t>運動攝影工房</w:t>
            </w:r>
          </w:p>
          <w:p w:rsidR="00C358CE" w:rsidRPr="00C358CE" w:rsidRDefault="00C358CE" w:rsidP="00C358CE">
            <w:pPr>
              <w:pStyle w:val="ad"/>
              <w:widowControl w:val="0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微軟正黑體" w:eastAsia="微軟正黑體" w:hAnsi="微軟正黑體"/>
              </w:rPr>
            </w:pPr>
            <w:r w:rsidRPr="00C358CE">
              <w:rPr>
                <w:rFonts w:ascii="微軟正黑體" w:eastAsia="微軟正黑體" w:hAnsi="微軟正黑體" w:hint="eastAsia"/>
              </w:rPr>
              <w:t>傳統剪輯概念</w:t>
            </w:r>
          </w:p>
          <w:p w:rsidR="00C358CE" w:rsidRPr="00C358CE" w:rsidRDefault="00C358CE" w:rsidP="00C358C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358CE">
              <w:rPr>
                <w:rFonts w:ascii="微軟正黑體" w:eastAsia="微軟正黑體" w:hAnsi="微軟正黑體" w:hint="eastAsia"/>
              </w:rPr>
              <w:t>文字應用</w:t>
            </w:r>
          </w:p>
          <w:p w:rsidR="00C358CE" w:rsidRPr="00C358CE" w:rsidRDefault="00C358CE" w:rsidP="00C358C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358CE">
              <w:rPr>
                <w:rFonts w:ascii="微軟正黑體" w:eastAsia="微軟正黑體" w:hAnsi="微軟正黑體" w:hint="eastAsia"/>
              </w:rPr>
              <w:t>各式特效基礎應用</w:t>
            </w:r>
          </w:p>
          <w:p w:rsidR="005C5E74" w:rsidRPr="005C5E74" w:rsidRDefault="005C5E74" w:rsidP="005C5E74">
            <w:pPr>
              <w:widowControl/>
              <w:snapToGrid w:val="0"/>
              <w:spacing w:line="320" w:lineRule="exact"/>
              <w:rPr>
                <w:rFonts w:ascii="微軟正黑體" w:eastAsia="微軟正黑體" w:hAnsi="微軟正黑體"/>
              </w:rPr>
            </w:pPr>
            <w:r w:rsidRPr="005C5E74">
              <w:rPr>
                <w:rFonts w:ascii="Arial" w:hAnsi="Arial" w:cs="Arial"/>
              </w:rPr>
              <w:t>360</w:t>
            </w:r>
            <w:r w:rsidRPr="005C5E74">
              <w:rPr>
                <w:rFonts w:ascii="微軟正黑體" w:eastAsia="微軟正黑體" w:hAnsi="微軟正黑體" w:hint="eastAsia"/>
              </w:rPr>
              <w:t>新視界</w:t>
            </w:r>
          </w:p>
          <w:p w:rsidR="00C358CE" w:rsidRPr="00C358CE" w:rsidRDefault="00C358CE" w:rsidP="00C358CE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C358CE">
              <w:rPr>
                <w:rFonts w:ascii="微軟正黑體" w:eastAsia="微軟正黑體" w:hAnsi="微軟正黑體" w:hint="eastAsia"/>
              </w:rPr>
              <w:t>主</w:t>
            </w:r>
            <w:r w:rsidRPr="00C358CE">
              <w:rPr>
                <w:rFonts w:ascii="微軟正黑體" w:eastAsia="微軟正黑體" w:hAnsi="微軟正黑體"/>
              </w:rPr>
              <w:t>題</w:t>
            </w:r>
            <w:r w:rsidRPr="00C358CE">
              <w:rPr>
                <w:rFonts w:ascii="微軟正黑體" w:eastAsia="微軟正黑體" w:hAnsi="微軟正黑體" w:hint="eastAsia"/>
              </w:rPr>
              <w:t>進</w:t>
            </w:r>
            <w:r w:rsidRPr="00C358CE">
              <w:rPr>
                <w:rFonts w:ascii="微軟正黑體" w:eastAsia="微軟正黑體" w:hAnsi="微軟正黑體"/>
              </w:rPr>
              <w:t>階影片製作</w:t>
            </w:r>
          </w:p>
          <w:p w:rsidR="00C358CE" w:rsidRPr="00C358CE" w:rsidRDefault="00C358CE" w:rsidP="00C358CE">
            <w:pPr>
              <w:pStyle w:val="ad"/>
              <w:widowControl w:val="0"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微軟正黑體" w:eastAsia="微軟正黑體" w:hAnsi="微軟正黑體"/>
              </w:rPr>
            </w:pPr>
            <w:r w:rsidRPr="00C358CE">
              <w:rPr>
                <w:rFonts w:ascii="微軟正黑體" w:eastAsia="微軟正黑體" w:hAnsi="微軟正黑體"/>
              </w:rPr>
              <w:lastRenderedPageBreak/>
              <w:t>哇！</w:t>
            </w:r>
            <w:r w:rsidRPr="00C358CE">
              <w:rPr>
                <w:rFonts w:ascii="微軟正黑體" w:eastAsia="微軟正黑體" w:hAnsi="微軟正黑體" w:hint="eastAsia"/>
              </w:rPr>
              <w:t>馬</w:t>
            </w:r>
            <w:r w:rsidRPr="00C358CE">
              <w:rPr>
                <w:rFonts w:ascii="微軟正黑體" w:eastAsia="微軟正黑體" w:hAnsi="微軟正黑體"/>
              </w:rPr>
              <w:t>賽克</w:t>
            </w:r>
            <w:r w:rsidRPr="00C358CE">
              <w:rPr>
                <w:rFonts w:ascii="微軟正黑體" w:eastAsia="微軟正黑體" w:hAnsi="微軟正黑體" w:hint="eastAsia"/>
              </w:rPr>
              <w:t>特效</w:t>
            </w:r>
          </w:p>
          <w:p w:rsidR="00C358CE" w:rsidRPr="00C358CE" w:rsidRDefault="00C358CE" w:rsidP="00C358CE">
            <w:pPr>
              <w:pStyle w:val="ad"/>
              <w:widowControl w:val="0"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微軟正黑體" w:eastAsia="微軟正黑體" w:hAnsi="微軟正黑體"/>
              </w:rPr>
            </w:pPr>
            <w:proofErr w:type="gramStart"/>
            <w:r w:rsidRPr="00C358CE">
              <w:rPr>
                <w:rFonts w:ascii="微軟正黑體" w:eastAsia="微軟正黑體" w:hAnsi="微軟正黑體"/>
              </w:rPr>
              <w:t>無縫接軌</w:t>
            </w:r>
            <w:proofErr w:type="gramEnd"/>
            <w:r w:rsidRPr="00C358CE">
              <w:rPr>
                <w:rFonts w:ascii="微軟正黑體" w:eastAsia="微軟正黑體" w:hAnsi="微軟正黑體"/>
              </w:rPr>
              <w:t>之</w:t>
            </w:r>
            <w:r w:rsidRPr="00C358CE">
              <w:rPr>
                <w:rFonts w:ascii="微軟正黑體" w:eastAsia="微軟正黑體" w:hAnsi="微軟正黑體" w:hint="eastAsia"/>
              </w:rPr>
              <w:t>轉場</w:t>
            </w:r>
            <w:r w:rsidRPr="00C358CE">
              <w:rPr>
                <w:rFonts w:ascii="微軟正黑體" w:eastAsia="微軟正黑體" w:hAnsi="微軟正黑體"/>
              </w:rPr>
              <w:t>效果</w:t>
            </w:r>
          </w:p>
          <w:p w:rsidR="00C358CE" w:rsidRPr="00C358CE" w:rsidRDefault="00C358CE" w:rsidP="00C358CE">
            <w:pPr>
              <w:pStyle w:val="ad"/>
              <w:widowControl w:val="0"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微軟正黑體" w:eastAsia="微軟正黑體" w:hAnsi="微軟正黑體"/>
              </w:rPr>
            </w:pPr>
            <w:r w:rsidRPr="00C358CE">
              <w:rPr>
                <w:rFonts w:ascii="微軟正黑體" w:eastAsia="微軟正黑體" w:hAnsi="微軟正黑體" w:hint="eastAsia"/>
              </w:rPr>
              <w:t>多</w:t>
            </w:r>
            <w:r w:rsidRPr="00C358CE">
              <w:rPr>
                <w:rFonts w:ascii="微軟正黑體" w:eastAsia="微軟正黑體" w:hAnsi="微軟正黑體"/>
              </w:rPr>
              <w:t>格畫面超豐富</w:t>
            </w:r>
          </w:p>
          <w:p w:rsidR="00C358CE" w:rsidRPr="00C358CE" w:rsidRDefault="00C358CE" w:rsidP="00C358CE">
            <w:pPr>
              <w:pStyle w:val="ad"/>
              <w:widowControl w:val="0"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微軟正黑體" w:eastAsia="微軟正黑體" w:hAnsi="微軟正黑體"/>
              </w:rPr>
            </w:pPr>
            <w:r w:rsidRPr="00C358CE">
              <w:rPr>
                <w:rFonts w:ascii="微軟正黑體" w:eastAsia="微軟正黑體" w:hAnsi="微軟正黑體" w:hint="eastAsia"/>
              </w:rPr>
              <w:t>口</w:t>
            </w:r>
            <w:r w:rsidRPr="00C358CE">
              <w:rPr>
                <w:rFonts w:ascii="微軟正黑體" w:eastAsia="微軟正黑體" w:hAnsi="微軟正黑體"/>
              </w:rPr>
              <w:t>白及</w:t>
            </w:r>
            <w:r w:rsidRPr="00C358CE">
              <w:rPr>
                <w:rFonts w:ascii="微軟正黑體" w:eastAsia="微軟正黑體" w:hAnsi="微軟正黑體" w:hint="eastAsia"/>
              </w:rPr>
              <w:t>旁</w:t>
            </w:r>
            <w:r w:rsidRPr="00C358CE">
              <w:rPr>
                <w:rFonts w:ascii="微軟正黑體" w:eastAsia="微軟正黑體" w:hAnsi="微軟正黑體"/>
              </w:rPr>
              <w:t>白必加</w:t>
            </w:r>
            <w:r w:rsidRPr="00C358CE">
              <w:rPr>
                <w:rFonts w:ascii="微軟正黑體" w:eastAsia="微軟正黑體" w:hAnsi="微軟正黑體" w:hint="eastAsia"/>
              </w:rPr>
              <w:t>字幕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358CE" w:rsidRPr="00ED1FB4" w:rsidRDefault="00C358CE" w:rsidP="00C358CE">
            <w:pPr>
              <w:spacing w:beforeLines="40" w:before="144" w:line="320" w:lineRule="exact"/>
              <w:ind w:leftChars="-45" w:left="-108" w:rightChars="-59" w:right="-142"/>
              <w:rPr>
                <w:rFonts w:ascii="微軟正黑體" w:eastAsia="微軟正黑體" w:hAnsi="微軟正黑體" w:hint="eastAsia"/>
                <w:b/>
                <w:bCs/>
              </w:rPr>
            </w:pPr>
            <w:r w:rsidRPr="00ED1FB4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【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5小</w:t>
            </w:r>
            <w:r>
              <w:rPr>
                <w:rFonts w:ascii="微軟正黑體" w:eastAsia="微軟正黑體" w:hAnsi="微軟正黑體"/>
                <w:b/>
                <w:bCs/>
              </w:rPr>
              <w:t>時</w:t>
            </w:r>
            <w:r w:rsidRPr="00ED1FB4">
              <w:rPr>
                <w:rFonts w:ascii="微軟正黑體" w:eastAsia="微軟正黑體" w:hAnsi="微軟正黑體"/>
                <w:b/>
                <w:bCs/>
              </w:rPr>
              <w:t>】</w:t>
            </w:r>
          </w:p>
        </w:tc>
      </w:tr>
      <w:tr w:rsidR="00C358CE" w:rsidRPr="00ED1FB4" w:rsidTr="000536A3">
        <w:tc>
          <w:tcPr>
            <w:tcW w:w="1940" w:type="dxa"/>
            <w:shd w:val="clear" w:color="auto" w:fill="auto"/>
            <w:vAlign w:val="center"/>
          </w:tcPr>
          <w:p w:rsidR="00C358CE" w:rsidRPr="00ED1FB4" w:rsidRDefault="00C358CE" w:rsidP="00C358CE">
            <w:pPr>
              <w:spacing w:beforeLines="40" w:before="144" w:line="320" w:lineRule="exact"/>
              <w:jc w:val="both"/>
              <w:rPr>
                <w:rFonts w:ascii="微軟正黑體" w:eastAsia="微軟正黑體" w:hAnsi="微軟正黑體" w:hint="eastAsia"/>
                <w:b/>
                <w:bCs/>
              </w:rPr>
            </w:pPr>
            <w:r w:rsidRPr="00ED1FB4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1</w:t>
            </w:r>
            <w:r>
              <w:rPr>
                <w:rFonts w:ascii="微軟正黑體" w:eastAsia="微軟正黑體" w:hAnsi="微軟正黑體"/>
                <w:b/>
                <w:bCs/>
              </w:rPr>
              <w:t>5</w:t>
            </w:r>
            <w:r w:rsidRPr="00ED1FB4">
              <w:rPr>
                <w:rFonts w:ascii="微軟正黑體" w:eastAsia="微軟正黑體" w:hAnsi="微軟正黑體" w:hint="eastAsia"/>
                <w:b/>
                <w:bCs/>
              </w:rPr>
              <w:t>:00~1</w:t>
            </w:r>
            <w:r>
              <w:rPr>
                <w:rFonts w:ascii="微軟正黑體" w:eastAsia="微軟正黑體" w:hAnsi="微軟正黑體"/>
                <w:b/>
                <w:bCs/>
              </w:rPr>
              <w:t>6</w:t>
            </w:r>
            <w:r w:rsidRPr="00ED1FB4">
              <w:rPr>
                <w:rFonts w:ascii="微軟正黑體" w:eastAsia="微軟正黑體" w:hAnsi="微軟正黑體" w:hint="eastAsia"/>
                <w:b/>
                <w:bCs/>
              </w:rPr>
              <w:t>:00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C358CE" w:rsidRPr="00ED1FB4" w:rsidRDefault="00C358CE" w:rsidP="00C358CE">
            <w:pPr>
              <w:pStyle w:val="ad"/>
              <w:spacing w:line="320" w:lineRule="exact"/>
              <w:ind w:leftChars="0" w:left="0"/>
              <w:jc w:val="both"/>
              <w:rPr>
                <w:rFonts w:ascii="微軟正黑體" w:eastAsia="微軟正黑體" w:hAnsi="微軟正黑體" w:hint="eastAsia"/>
              </w:rPr>
            </w:pPr>
            <w:r w:rsidRPr="00ED1FB4">
              <w:rPr>
                <w:rFonts w:ascii="微軟正黑體" w:eastAsia="微軟正黑體" w:hAnsi="微軟正黑體"/>
                <w:b/>
                <w:bCs/>
              </w:rPr>
              <w:t>CCA</w:t>
            </w:r>
            <w:r w:rsidRPr="00ED1FB4">
              <w:rPr>
                <w:rFonts w:ascii="微軟正黑體" w:eastAsia="微軟正黑體" w:hAnsi="微軟正黑體" w:hint="eastAsia"/>
                <w:b/>
                <w:bCs/>
              </w:rPr>
              <w:t>國</w:t>
            </w:r>
            <w:r w:rsidRPr="00ED1FB4">
              <w:rPr>
                <w:rFonts w:ascii="微軟正黑體" w:eastAsia="微軟正黑體" w:hAnsi="微軟正黑體"/>
                <w:b/>
                <w:bCs/>
              </w:rPr>
              <w:t>際</w:t>
            </w:r>
            <w:r w:rsidRPr="00ED1FB4">
              <w:rPr>
                <w:rFonts w:ascii="微軟正黑體" w:eastAsia="微軟正黑體" w:hAnsi="微軟正黑體" w:hint="eastAsia"/>
                <w:b/>
                <w:bCs/>
              </w:rPr>
              <w:t>認</w:t>
            </w:r>
            <w:r w:rsidRPr="00ED1FB4">
              <w:rPr>
                <w:rFonts w:ascii="微軟正黑體" w:eastAsia="微軟正黑體" w:hAnsi="微軟正黑體"/>
                <w:b/>
                <w:bCs/>
              </w:rPr>
              <w:t>證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體</w:t>
            </w:r>
            <w:r>
              <w:rPr>
                <w:rFonts w:ascii="微軟正黑體" w:eastAsia="微軟正黑體" w:hAnsi="微軟正黑體"/>
                <w:b/>
                <w:bCs/>
              </w:rPr>
              <w:t>驗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C358CE" w:rsidRPr="00ED1FB4" w:rsidRDefault="00C358CE" w:rsidP="00C358CE">
            <w:pPr>
              <w:spacing w:beforeLines="40" w:before="144" w:line="320" w:lineRule="exact"/>
              <w:ind w:leftChars="-45" w:left="-108" w:rightChars="-59" w:right="-142"/>
              <w:rPr>
                <w:rFonts w:ascii="微軟正黑體" w:eastAsia="微軟正黑體" w:hAnsi="微軟正黑體" w:hint="eastAsia"/>
                <w:b/>
                <w:bCs/>
              </w:rPr>
            </w:pPr>
            <w:r w:rsidRPr="00ED1FB4">
              <w:rPr>
                <w:rFonts w:ascii="微軟正黑體" w:eastAsia="微軟正黑體" w:hAnsi="微軟正黑體" w:hint="eastAsia"/>
                <w:b/>
                <w:bCs/>
              </w:rPr>
              <w:t>【</w:t>
            </w:r>
            <w:r>
              <w:rPr>
                <w:rFonts w:ascii="微軟正黑體" w:eastAsia="微軟正黑體" w:hAnsi="微軟正黑體"/>
                <w:b/>
                <w:bCs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小</w:t>
            </w:r>
            <w:r>
              <w:rPr>
                <w:rFonts w:ascii="微軟正黑體" w:eastAsia="微軟正黑體" w:hAnsi="微軟正黑體"/>
                <w:b/>
                <w:bCs/>
              </w:rPr>
              <w:t>時</w:t>
            </w:r>
            <w:r w:rsidRPr="00ED1FB4">
              <w:rPr>
                <w:rFonts w:ascii="微軟正黑體" w:eastAsia="微軟正黑體" w:hAnsi="微軟正黑體"/>
                <w:b/>
                <w:bCs/>
              </w:rPr>
              <w:t>】</w:t>
            </w:r>
          </w:p>
        </w:tc>
      </w:tr>
    </w:tbl>
    <w:p w:rsidR="00225324" w:rsidRPr="007100E1" w:rsidRDefault="00225324" w:rsidP="00C4322B">
      <w:pPr>
        <w:numPr>
          <w:ilvl w:val="0"/>
          <w:numId w:val="2"/>
        </w:numPr>
        <w:tabs>
          <w:tab w:val="clear" w:pos="720"/>
        </w:tabs>
        <w:spacing w:beforeLines="40" w:before="144" w:line="320" w:lineRule="exact"/>
        <w:jc w:val="both"/>
        <w:rPr>
          <w:rFonts w:ascii="微軟正黑體" w:eastAsia="微軟正黑體" w:hAnsi="微軟正黑體" w:hint="eastAsia"/>
          <w:b/>
          <w:bCs/>
          <w:sz w:val="32"/>
        </w:rPr>
      </w:pPr>
      <w:r w:rsidRPr="007100E1">
        <w:rPr>
          <w:rFonts w:ascii="微軟正黑體" w:eastAsia="微軟正黑體" w:hAnsi="微軟正黑體" w:hint="eastAsia"/>
          <w:b/>
          <w:bCs/>
          <w:sz w:val="32"/>
        </w:rPr>
        <w:t>活動注意事項</w:t>
      </w:r>
    </w:p>
    <w:p w:rsidR="005C5E74" w:rsidRPr="005C5E74" w:rsidRDefault="00225324" w:rsidP="00404AF5">
      <w:pPr>
        <w:numPr>
          <w:ilvl w:val="0"/>
          <w:numId w:val="14"/>
        </w:numPr>
        <w:spacing w:line="360" w:lineRule="exact"/>
        <w:ind w:leftChars="332" w:left="993" w:hangingChars="89" w:hanging="196"/>
        <w:rPr>
          <w:rFonts w:ascii="微軟正黑體" w:eastAsia="微軟正黑體" w:hAnsi="微軟正黑體"/>
        </w:rPr>
      </w:pPr>
      <w:r w:rsidRPr="005C5E74">
        <w:rPr>
          <w:rFonts w:ascii="微軟正黑體" w:eastAsia="微軟正黑體" w:hAnsi="微軟正黑體" w:hint="eastAsia"/>
          <w:color w:val="7030A0"/>
          <w:sz w:val="22"/>
        </w:rPr>
        <w:t>本活動</w:t>
      </w:r>
      <w:r w:rsidR="00C4322B" w:rsidRPr="005C5E74">
        <w:rPr>
          <w:rFonts w:ascii="微軟正黑體" w:eastAsia="微軟正黑體" w:hAnsi="微軟正黑體" w:hint="eastAsia"/>
          <w:color w:val="7030A0"/>
          <w:sz w:val="22"/>
        </w:rPr>
        <w:t>包</w:t>
      </w:r>
      <w:r w:rsidR="00C4322B" w:rsidRPr="005C5E74">
        <w:rPr>
          <w:rFonts w:ascii="微軟正黑體" w:eastAsia="微軟正黑體" w:hAnsi="微軟正黑體"/>
          <w:color w:val="7030A0"/>
          <w:sz w:val="22"/>
        </w:rPr>
        <w:t>含原廠認證考試，</w:t>
      </w:r>
      <w:r w:rsidR="00C358CE" w:rsidRPr="005C5E74">
        <w:rPr>
          <w:rFonts w:ascii="微軟正黑體" w:eastAsia="微軟正黑體" w:hAnsi="微軟正黑體" w:hint="eastAsia"/>
          <w:color w:val="7030A0"/>
          <w:sz w:val="22"/>
        </w:rPr>
        <w:t>參</w:t>
      </w:r>
      <w:r w:rsidR="00C358CE" w:rsidRPr="005C5E74">
        <w:rPr>
          <w:rFonts w:ascii="微軟正黑體" w:eastAsia="微軟正黑體" w:hAnsi="微軟正黑體"/>
          <w:color w:val="7030A0"/>
          <w:sz w:val="22"/>
        </w:rPr>
        <w:t>加研習</w:t>
      </w:r>
      <w:proofErr w:type="gramStart"/>
      <w:r w:rsidR="00C358CE" w:rsidRPr="005C5E74">
        <w:rPr>
          <w:rFonts w:ascii="微軟正黑體" w:eastAsia="微軟正黑體" w:hAnsi="微軟正黑體"/>
          <w:color w:val="7030A0"/>
          <w:sz w:val="22"/>
        </w:rPr>
        <w:t>教師均能免費</w:t>
      </w:r>
      <w:proofErr w:type="gramEnd"/>
      <w:r w:rsidR="00C358CE" w:rsidRPr="005C5E74">
        <w:rPr>
          <w:rFonts w:ascii="微軟正黑體" w:eastAsia="微軟正黑體" w:hAnsi="微軟正黑體"/>
          <w:color w:val="7030A0"/>
          <w:sz w:val="22"/>
        </w:rPr>
        <w:t>參加</w:t>
      </w:r>
      <w:r w:rsidR="00C4322B" w:rsidRPr="005C5E74">
        <w:rPr>
          <w:rFonts w:ascii="微軟正黑體" w:eastAsia="微軟正黑體" w:hAnsi="微軟正黑體"/>
          <w:color w:val="7030A0"/>
          <w:sz w:val="22"/>
        </w:rPr>
        <w:t>免費考試</w:t>
      </w:r>
      <w:r w:rsidR="00C358CE" w:rsidRPr="005C5E74">
        <w:rPr>
          <w:rFonts w:ascii="微軟正黑體" w:eastAsia="微軟正黑體" w:hAnsi="微軟正黑體" w:hint="eastAsia"/>
          <w:color w:val="7030A0"/>
          <w:sz w:val="22"/>
        </w:rPr>
        <w:t>體驗</w:t>
      </w:r>
      <w:r w:rsidRPr="005C5E74">
        <w:rPr>
          <w:rFonts w:ascii="微軟正黑體" w:eastAsia="微軟正黑體" w:hAnsi="微軟正黑體" w:hint="eastAsia"/>
          <w:color w:val="7030A0"/>
          <w:sz w:val="22"/>
        </w:rPr>
        <w:t>。</w:t>
      </w:r>
    </w:p>
    <w:p w:rsidR="00225324" w:rsidRPr="005C5E74" w:rsidRDefault="00225324" w:rsidP="00404AF5">
      <w:pPr>
        <w:numPr>
          <w:ilvl w:val="0"/>
          <w:numId w:val="14"/>
        </w:numPr>
        <w:spacing w:line="360" w:lineRule="exact"/>
        <w:ind w:leftChars="332" w:left="993" w:hangingChars="89" w:hanging="196"/>
        <w:rPr>
          <w:rFonts w:ascii="微軟正黑體" w:eastAsia="微軟正黑體" w:hAnsi="微軟正黑體" w:hint="eastAsia"/>
        </w:rPr>
      </w:pPr>
      <w:r w:rsidRPr="005C5E74">
        <w:rPr>
          <w:rFonts w:ascii="微軟正黑體" w:eastAsia="微軟正黑體" w:hAnsi="微軟正黑體"/>
          <w:sz w:val="22"/>
        </w:rPr>
        <w:t>本活動人</w:t>
      </w:r>
      <w:r w:rsidRPr="005C5E74">
        <w:rPr>
          <w:rFonts w:ascii="微軟正黑體" w:eastAsia="微軟正黑體" w:hAnsi="微軟正黑體" w:hint="eastAsia"/>
          <w:sz w:val="22"/>
        </w:rPr>
        <w:t>數</w:t>
      </w:r>
      <w:r w:rsidR="00C4322B" w:rsidRPr="005C5E74">
        <w:rPr>
          <w:rFonts w:ascii="微軟正黑體" w:eastAsia="微軟正黑體" w:hAnsi="微軟正黑體" w:hint="eastAsia"/>
          <w:sz w:val="22"/>
        </w:rPr>
        <w:t>限</w:t>
      </w:r>
      <w:r w:rsidR="00C4322B" w:rsidRPr="005C5E74">
        <w:rPr>
          <w:rFonts w:ascii="微軟正黑體" w:eastAsia="微軟正黑體" w:hAnsi="微軟正黑體"/>
          <w:sz w:val="22"/>
        </w:rPr>
        <w:t>制</w:t>
      </w:r>
      <w:r w:rsidRPr="005C5E74">
        <w:rPr>
          <w:rFonts w:ascii="微軟正黑體" w:eastAsia="微軟正黑體" w:hAnsi="微軟正黑體"/>
          <w:sz w:val="22"/>
        </w:rPr>
        <w:t>為</w:t>
      </w:r>
      <w:r w:rsidR="009A0BCE" w:rsidRPr="005C5E74">
        <w:rPr>
          <w:rFonts w:ascii="微軟正黑體" w:eastAsia="微軟正黑體" w:hAnsi="微軟正黑體" w:hint="eastAsia"/>
          <w:sz w:val="22"/>
        </w:rPr>
        <w:t>40</w:t>
      </w:r>
      <w:r w:rsidRPr="005C5E74">
        <w:rPr>
          <w:rFonts w:ascii="微軟正黑體" w:eastAsia="微軟正黑體" w:hAnsi="微軟正黑體"/>
          <w:sz w:val="22"/>
        </w:rPr>
        <w:t>人，</w:t>
      </w:r>
      <w:r w:rsidRPr="005C5E74">
        <w:rPr>
          <w:rFonts w:ascii="微軟正黑體" w:eastAsia="微軟正黑體" w:hAnsi="微軟正黑體" w:hint="eastAsia"/>
          <w:sz w:val="22"/>
        </w:rPr>
        <w:t xml:space="preserve">因名額有限，若報名人數超過研習名額，主辦單位保有篩選報名人員之權利。 </w:t>
      </w:r>
      <w:proofErr w:type="gramStart"/>
      <w:r w:rsidRPr="005C5E74">
        <w:rPr>
          <w:rFonts w:ascii="微軟正黑體" w:eastAsia="微軟正黑體" w:hAnsi="微軟正黑體" w:hint="eastAsia"/>
          <w:sz w:val="22"/>
        </w:rPr>
        <w:t>註</w:t>
      </w:r>
      <w:proofErr w:type="gramEnd"/>
      <w:r w:rsidRPr="005C5E74">
        <w:rPr>
          <w:rFonts w:ascii="微軟正黑體" w:eastAsia="微軟正黑體" w:hAnsi="微軟正黑體" w:hint="eastAsia"/>
          <w:sz w:val="22"/>
        </w:rPr>
        <w:t>：若名額提前額滿，報名時間可能因此提前截止。</w:t>
      </w:r>
    </w:p>
    <w:p w:rsidR="00225324" w:rsidRPr="008922D1" w:rsidRDefault="00225324" w:rsidP="00C4322B">
      <w:pPr>
        <w:numPr>
          <w:ilvl w:val="0"/>
          <w:numId w:val="2"/>
        </w:numPr>
        <w:tabs>
          <w:tab w:val="clear" w:pos="720"/>
        </w:tabs>
        <w:spacing w:beforeLines="40" w:before="144" w:line="320" w:lineRule="exact"/>
        <w:jc w:val="both"/>
        <w:rPr>
          <w:rFonts w:ascii="微軟正黑體" w:eastAsia="微軟正黑體" w:hAnsi="微軟正黑體"/>
          <w:b/>
          <w:bCs/>
          <w:sz w:val="32"/>
        </w:rPr>
      </w:pPr>
      <w:r w:rsidRPr="008922D1">
        <w:rPr>
          <w:rFonts w:ascii="微軟正黑體" w:eastAsia="微軟正黑體" w:hAnsi="微軟正黑體" w:hint="eastAsia"/>
          <w:b/>
          <w:bCs/>
          <w:sz w:val="32"/>
        </w:rPr>
        <w:t>其</w:t>
      </w:r>
      <w:r w:rsidRPr="008922D1">
        <w:rPr>
          <w:rFonts w:ascii="微軟正黑體" w:eastAsia="微軟正黑體" w:hAnsi="微軟正黑體"/>
          <w:b/>
          <w:bCs/>
          <w:sz w:val="32"/>
        </w:rPr>
        <w:t>他說明</w:t>
      </w:r>
    </w:p>
    <w:p w:rsidR="00225324" w:rsidRPr="00225324" w:rsidRDefault="00225324" w:rsidP="000536A3">
      <w:pPr>
        <w:numPr>
          <w:ilvl w:val="0"/>
          <w:numId w:val="13"/>
        </w:numPr>
        <w:spacing w:line="360" w:lineRule="exact"/>
        <w:rPr>
          <w:rFonts w:ascii="微軟正黑體" w:eastAsia="微軟正黑體" w:hAnsi="微軟正黑體"/>
        </w:rPr>
      </w:pPr>
      <w:r w:rsidRPr="00225324">
        <w:rPr>
          <w:rFonts w:ascii="微軟正黑體" w:eastAsia="微軟正黑體" w:hAnsi="微軟正黑體" w:hint="eastAsia"/>
        </w:rPr>
        <w:t>參加研習課程，將由</w:t>
      </w:r>
      <w:proofErr w:type="gramStart"/>
      <w:r w:rsidR="00124ACE">
        <w:rPr>
          <w:rFonts w:ascii="微軟正黑體" w:eastAsia="微軟正黑體" w:hAnsi="微軟正黑體" w:hint="eastAsia"/>
        </w:rPr>
        <w:t>碁</w:t>
      </w:r>
      <w:proofErr w:type="gramEnd"/>
      <w:r w:rsidR="00124ACE">
        <w:rPr>
          <w:rFonts w:ascii="微軟正黑體" w:eastAsia="微軟正黑體" w:hAnsi="微軟正黑體" w:hint="eastAsia"/>
        </w:rPr>
        <w:t>峰</w:t>
      </w:r>
      <w:r w:rsidR="00124ACE">
        <w:rPr>
          <w:rFonts w:ascii="微軟正黑體" w:eastAsia="微軟正黑體" w:hAnsi="微軟正黑體"/>
        </w:rPr>
        <w:t>資訊</w:t>
      </w:r>
      <w:r w:rsidRPr="00225324">
        <w:rPr>
          <w:rFonts w:ascii="微軟正黑體" w:eastAsia="微軟正黑體" w:hAnsi="微軟正黑體" w:hint="eastAsia"/>
        </w:rPr>
        <w:t>授予6小時研習證書，</w:t>
      </w:r>
      <w:r w:rsidRPr="00225324">
        <w:rPr>
          <w:rFonts w:ascii="微軟正黑體" w:eastAsia="微軟正黑體" w:hAnsi="微軟正黑體"/>
        </w:rPr>
        <w:t>認證通過將</w:t>
      </w:r>
      <w:r w:rsidR="00124ACE">
        <w:rPr>
          <w:rFonts w:ascii="微軟正黑體" w:eastAsia="微軟正黑體" w:hAnsi="微軟正黑體" w:hint="eastAsia"/>
        </w:rPr>
        <w:t>由</w:t>
      </w:r>
      <w:r w:rsidR="00124ACE">
        <w:rPr>
          <w:rFonts w:ascii="微軟正黑體" w:eastAsia="微軟正黑體" w:hAnsi="微軟正黑體"/>
        </w:rPr>
        <w:t>訊</w:t>
      </w:r>
      <w:r w:rsidR="00124ACE">
        <w:rPr>
          <w:rFonts w:ascii="微軟正黑體" w:eastAsia="微軟正黑體" w:hAnsi="微軟正黑體" w:hint="eastAsia"/>
        </w:rPr>
        <w:t>連資</w:t>
      </w:r>
      <w:r w:rsidR="00124ACE">
        <w:rPr>
          <w:rFonts w:ascii="微軟正黑體" w:eastAsia="微軟正黑體" w:hAnsi="微軟正黑體"/>
        </w:rPr>
        <w:t>訊</w:t>
      </w:r>
      <w:r w:rsidRPr="00225324">
        <w:rPr>
          <w:rFonts w:ascii="微軟正黑體" w:eastAsia="微軟正黑體" w:hAnsi="微軟正黑體"/>
        </w:rPr>
        <w:t>頒發</w:t>
      </w:r>
      <w:r w:rsidR="00124ACE">
        <w:rPr>
          <w:rFonts w:ascii="微軟正黑體" w:eastAsia="微軟正黑體" w:hAnsi="微軟正黑體" w:hint="eastAsia"/>
        </w:rPr>
        <w:t>原</w:t>
      </w:r>
      <w:r w:rsidR="00124ACE">
        <w:rPr>
          <w:rFonts w:ascii="微軟正黑體" w:eastAsia="微軟正黑體" w:hAnsi="微軟正黑體"/>
        </w:rPr>
        <w:t>廠</w:t>
      </w:r>
      <w:r w:rsidRPr="00225324">
        <w:rPr>
          <w:rFonts w:ascii="微軟正黑體" w:eastAsia="微軟正黑體" w:hAnsi="微軟正黑體" w:hint="eastAsia"/>
          <w:color w:val="000000"/>
        </w:rPr>
        <w:t>CCA 核心能力國際認證：威力導演創新能力影音剪輯</w:t>
      </w:r>
      <w:r>
        <w:rPr>
          <w:rFonts w:ascii="微軟正黑體" w:eastAsia="微軟正黑體" w:hAnsi="微軟正黑體" w:hint="eastAsia"/>
          <w:color w:val="000000"/>
        </w:rPr>
        <w:t>電</w:t>
      </w:r>
      <w:r>
        <w:rPr>
          <w:rFonts w:ascii="微軟正黑體" w:eastAsia="微軟正黑體" w:hAnsi="微軟正黑體"/>
          <w:color w:val="000000"/>
        </w:rPr>
        <w:t>子</w:t>
      </w:r>
      <w:r w:rsidRPr="00225324">
        <w:rPr>
          <w:rFonts w:ascii="微軟正黑體" w:eastAsia="微軟正黑體" w:hAnsi="微軟正黑體"/>
        </w:rPr>
        <w:t>證書</w:t>
      </w:r>
      <w:r w:rsidRPr="00225324">
        <w:rPr>
          <w:rFonts w:ascii="微軟正黑體" w:eastAsia="微軟正黑體" w:hAnsi="微軟正黑體" w:hint="eastAsia"/>
        </w:rPr>
        <w:t>。</w:t>
      </w:r>
    </w:p>
    <w:p w:rsidR="00225324" w:rsidRDefault="00225324" w:rsidP="00225324">
      <w:pPr>
        <w:numPr>
          <w:ilvl w:val="0"/>
          <w:numId w:val="13"/>
        </w:numPr>
        <w:spacing w:line="360" w:lineRule="exact"/>
        <w:ind w:leftChars="296" w:left="849" w:hangingChars="58" w:hanging="139"/>
        <w:rPr>
          <w:rFonts w:ascii="微軟正黑體" w:eastAsia="微軟正黑體" w:hAnsi="微軟正黑體"/>
        </w:rPr>
      </w:pPr>
      <w:r w:rsidRPr="007100E1">
        <w:rPr>
          <w:rFonts w:ascii="微軟正黑體" w:eastAsia="微軟正黑體" w:hAnsi="微軟正黑體" w:hint="eastAsia"/>
        </w:rPr>
        <w:t>參加</w:t>
      </w:r>
      <w:r w:rsidRPr="007100E1">
        <w:rPr>
          <w:rFonts w:ascii="微軟正黑體" w:eastAsia="微軟正黑體" w:hAnsi="微軟正黑體"/>
        </w:rPr>
        <w:t>研習之</w:t>
      </w:r>
      <w:r w:rsidRPr="007100E1">
        <w:rPr>
          <w:rFonts w:ascii="微軟正黑體" w:eastAsia="微軟正黑體" w:hAnsi="微軟正黑體" w:hint="eastAsia"/>
        </w:rPr>
        <w:t>教</w:t>
      </w:r>
      <w:r w:rsidRPr="007100E1">
        <w:rPr>
          <w:rFonts w:ascii="微軟正黑體" w:eastAsia="微軟正黑體" w:hAnsi="微軟正黑體"/>
        </w:rPr>
        <w:t>師</w:t>
      </w:r>
      <w:r w:rsidRPr="007100E1">
        <w:rPr>
          <w:rFonts w:ascii="微軟正黑體" w:eastAsia="微軟正黑體" w:hAnsi="微軟正黑體" w:hint="eastAsia"/>
        </w:rPr>
        <w:t>自行攜帶物品:</w:t>
      </w:r>
      <w:r w:rsidR="00935621">
        <w:rPr>
          <w:rFonts w:ascii="微軟正黑體" w:eastAsia="微軟正黑體" w:hAnsi="微軟正黑體" w:hint="eastAsia"/>
        </w:rPr>
        <w:t>水杯</w:t>
      </w:r>
      <w:r w:rsidR="00935621">
        <w:rPr>
          <w:rFonts w:ascii="微軟正黑體" w:eastAsia="微軟正黑體" w:hAnsi="微軟正黑體"/>
        </w:rPr>
        <w:t>、筆</w:t>
      </w:r>
      <w:r w:rsidRPr="007100E1">
        <w:rPr>
          <w:rFonts w:ascii="微軟正黑體" w:eastAsia="微軟正黑體" w:hAnsi="微軟正黑體" w:hint="eastAsia"/>
        </w:rPr>
        <w:t>、個人隨身碟。</w:t>
      </w:r>
    </w:p>
    <w:p w:rsidR="00225324" w:rsidRPr="007100E1" w:rsidRDefault="00225324" w:rsidP="00225324">
      <w:pPr>
        <w:numPr>
          <w:ilvl w:val="0"/>
          <w:numId w:val="13"/>
        </w:numPr>
        <w:spacing w:line="360" w:lineRule="exact"/>
        <w:ind w:leftChars="296" w:left="849" w:hangingChars="58" w:hanging="139"/>
        <w:rPr>
          <w:rFonts w:ascii="微軟正黑體" w:eastAsia="微軟正黑體" w:hAnsi="微軟正黑體" w:hint="eastAsia"/>
        </w:rPr>
      </w:pPr>
      <w:r w:rsidRPr="00DB1198">
        <w:rPr>
          <w:rFonts w:ascii="微軟正黑體" w:eastAsia="微軟正黑體" w:hAnsi="微軟正黑體" w:hint="eastAsia"/>
        </w:rPr>
        <w:t>因場地設備限制，主辦單位保有篩選報名人員之權利。</w:t>
      </w:r>
    </w:p>
    <w:p w:rsidR="00225324" w:rsidRPr="007100E1" w:rsidRDefault="00225324" w:rsidP="00225324">
      <w:pPr>
        <w:numPr>
          <w:ilvl w:val="0"/>
          <w:numId w:val="13"/>
        </w:numPr>
        <w:spacing w:line="360" w:lineRule="exact"/>
        <w:ind w:leftChars="296" w:left="849" w:hangingChars="58" w:hanging="139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訊連</w:t>
      </w:r>
      <w:r>
        <w:rPr>
          <w:rFonts w:ascii="微軟正黑體" w:eastAsia="微軟正黑體" w:hAnsi="微軟正黑體"/>
        </w:rPr>
        <w:t>科技</w:t>
      </w:r>
      <w:r w:rsidRPr="00585E4A">
        <w:rPr>
          <w:rFonts w:ascii="微軟正黑體" w:eastAsia="微軟正黑體" w:hAnsi="微軟正黑體" w:hint="eastAsia"/>
          <w:color w:val="000000"/>
        </w:rPr>
        <w:t>CC</w:t>
      </w:r>
      <w:r>
        <w:rPr>
          <w:rFonts w:ascii="微軟正黑體" w:eastAsia="微軟正黑體" w:hAnsi="微軟正黑體"/>
          <w:color w:val="000000"/>
        </w:rPr>
        <w:t>A</w:t>
      </w:r>
      <w:r w:rsidRPr="00225324">
        <w:rPr>
          <w:rFonts w:ascii="微軟正黑體" w:eastAsia="微軟正黑體" w:hAnsi="微軟正黑體" w:hint="eastAsia"/>
          <w:color w:val="000000"/>
        </w:rPr>
        <w:t>核心能力國際認證</w:t>
      </w:r>
      <w:r>
        <w:rPr>
          <w:rFonts w:ascii="微軟正黑體" w:eastAsia="微軟正黑體" w:hAnsi="微軟正黑體" w:hint="eastAsia"/>
          <w:color w:val="000000"/>
        </w:rPr>
        <w:t>詳</w:t>
      </w:r>
      <w:r>
        <w:rPr>
          <w:rFonts w:ascii="微軟正黑體" w:eastAsia="微軟正黑體" w:hAnsi="微軟正黑體"/>
          <w:color w:val="000000"/>
        </w:rPr>
        <w:t>細簡介</w:t>
      </w:r>
      <w:hyperlink r:id="rId8" w:history="1">
        <w:r w:rsidRPr="001B2152">
          <w:rPr>
            <w:rStyle w:val="a9"/>
            <w:rFonts w:ascii="微軟正黑體" w:eastAsia="微軟正黑體" w:hAnsi="微軟正黑體" w:hint="eastAsia"/>
          </w:rPr>
          <w:t>(連</w:t>
        </w:r>
        <w:r w:rsidRPr="001B2152">
          <w:rPr>
            <w:rStyle w:val="a9"/>
            <w:rFonts w:ascii="微軟正黑體" w:eastAsia="微軟正黑體" w:hAnsi="微軟正黑體"/>
          </w:rPr>
          <w:t>結</w:t>
        </w:r>
        <w:r w:rsidRPr="001B2152">
          <w:rPr>
            <w:rStyle w:val="a9"/>
            <w:rFonts w:ascii="微軟正黑體" w:eastAsia="微軟正黑體" w:hAnsi="微軟正黑體" w:hint="eastAsia"/>
          </w:rPr>
          <w:t>)</w:t>
        </w:r>
      </w:hyperlink>
      <w:r>
        <w:rPr>
          <w:rFonts w:ascii="微軟正黑體" w:eastAsia="微軟正黑體" w:hAnsi="微軟正黑體"/>
          <w:color w:val="000000"/>
        </w:rPr>
        <w:t>。</w:t>
      </w:r>
    </w:p>
    <w:p w:rsidR="00225324" w:rsidRPr="007100E1" w:rsidRDefault="00225324" w:rsidP="00225324">
      <w:pPr>
        <w:numPr>
          <w:ilvl w:val="0"/>
          <w:numId w:val="2"/>
        </w:numPr>
        <w:spacing w:beforeLines="40" w:before="144" w:line="320" w:lineRule="exact"/>
        <w:jc w:val="both"/>
        <w:rPr>
          <w:rFonts w:ascii="微軟正黑體" w:eastAsia="微軟正黑體" w:hAnsi="微軟正黑體" w:hint="eastAsia"/>
          <w:b/>
          <w:bCs/>
          <w:sz w:val="32"/>
        </w:rPr>
      </w:pPr>
      <w:r w:rsidRPr="007100E1">
        <w:rPr>
          <w:rFonts w:ascii="微軟正黑體" w:eastAsia="微軟正黑體" w:hAnsi="微軟正黑體" w:hint="eastAsia"/>
          <w:b/>
          <w:bCs/>
          <w:sz w:val="32"/>
        </w:rPr>
        <w:t>報名時間：即日起至10</w:t>
      </w:r>
      <w:r>
        <w:rPr>
          <w:rFonts w:ascii="微軟正黑體" w:eastAsia="微軟正黑體" w:hAnsi="微軟正黑體"/>
          <w:b/>
          <w:bCs/>
          <w:sz w:val="32"/>
        </w:rPr>
        <w:t>5</w:t>
      </w:r>
      <w:r w:rsidRPr="007100E1">
        <w:rPr>
          <w:rFonts w:ascii="微軟正黑體" w:eastAsia="微軟正黑體" w:hAnsi="微軟正黑體" w:hint="eastAsia"/>
          <w:b/>
          <w:bCs/>
          <w:sz w:val="32"/>
        </w:rPr>
        <w:t>年</w:t>
      </w:r>
      <w:r w:rsidR="00C4322B">
        <w:rPr>
          <w:rFonts w:ascii="微軟正黑體" w:eastAsia="微軟正黑體" w:hAnsi="微軟正黑體"/>
          <w:b/>
          <w:bCs/>
          <w:sz w:val="32"/>
        </w:rPr>
        <w:t>11</w:t>
      </w:r>
      <w:r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  <w:r w:rsidRPr="007100E1">
        <w:rPr>
          <w:rFonts w:ascii="微軟正黑體" w:eastAsia="微軟正黑體" w:hAnsi="微軟正黑體" w:hint="eastAsia"/>
          <w:b/>
          <w:bCs/>
          <w:sz w:val="32"/>
        </w:rPr>
        <w:t>月</w:t>
      </w:r>
      <w:r w:rsidR="00C4322B">
        <w:rPr>
          <w:rFonts w:ascii="微軟正黑體" w:eastAsia="微軟正黑體" w:hAnsi="微軟正黑體"/>
          <w:b/>
          <w:bCs/>
          <w:sz w:val="32"/>
        </w:rPr>
        <w:t>01</w:t>
      </w:r>
      <w:r w:rsidRPr="007100E1">
        <w:rPr>
          <w:rFonts w:ascii="微軟正黑體" w:eastAsia="微軟正黑體" w:hAnsi="微軟正黑體" w:hint="eastAsia"/>
          <w:b/>
          <w:bCs/>
          <w:sz w:val="32"/>
        </w:rPr>
        <w:t>日（星期</w:t>
      </w:r>
      <w:r w:rsidR="00C4322B">
        <w:rPr>
          <w:rFonts w:ascii="微軟正黑體" w:eastAsia="微軟正黑體" w:hAnsi="微軟正黑體" w:hint="eastAsia"/>
          <w:b/>
          <w:bCs/>
          <w:sz w:val="32"/>
        </w:rPr>
        <w:t>二</w:t>
      </w:r>
      <w:r w:rsidRPr="007100E1">
        <w:rPr>
          <w:rFonts w:ascii="微軟正黑體" w:eastAsia="微軟正黑體" w:hAnsi="微軟正黑體" w:hint="eastAsia"/>
          <w:b/>
          <w:bCs/>
          <w:sz w:val="32"/>
        </w:rPr>
        <w:t>）止</w:t>
      </w:r>
    </w:p>
    <w:p w:rsidR="00225324" w:rsidRPr="00253612" w:rsidRDefault="00225324" w:rsidP="00225324">
      <w:pPr>
        <w:numPr>
          <w:ilvl w:val="0"/>
          <w:numId w:val="2"/>
        </w:numPr>
        <w:spacing w:beforeLines="40" w:before="144" w:line="320" w:lineRule="exact"/>
        <w:jc w:val="both"/>
        <w:rPr>
          <w:rFonts w:ascii="微軟正黑體" w:eastAsia="微軟正黑體" w:hAnsi="微軟正黑體" w:hint="eastAsia"/>
          <w:b/>
          <w:bCs/>
          <w:sz w:val="32"/>
        </w:rPr>
      </w:pPr>
      <w:r w:rsidRPr="00253612">
        <w:rPr>
          <w:rFonts w:ascii="微軟正黑體" w:eastAsia="微軟正黑體" w:hAnsi="微軟正黑體" w:hint="eastAsia"/>
          <w:b/>
          <w:bCs/>
          <w:sz w:val="32"/>
        </w:rPr>
        <w:t>報名方式:</w:t>
      </w:r>
      <w:r w:rsidR="00F2577F" w:rsidRPr="00253612">
        <w:rPr>
          <w:rFonts w:ascii="微軟正黑體" w:eastAsia="微軟正黑體" w:hAnsi="微軟正黑體"/>
          <w:b/>
          <w:bCs/>
          <w:sz w:val="32"/>
        </w:rPr>
        <w:t xml:space="preserve"> </w:t>
      </w:r>
    </w:p>
    <w:p w:rsidR="00225324" w:rsidRPr="00253612" w:rsidRDefault="00C4322B" w:rsidP="00C4322B">
      <w:pPr>
        <w:spacing w:beforeLines="50" w:before="180" w:afterLines="50" w:after="180" w:line="320" w:lineRule="exact"/>
        <w:ind w:left="600" w:firstLineChars="300" w:firstLine="720"/>
        <w:rPr>
          <w:rFonts w:ascii="微軟正黑體" w:eastAsia="微軟正黑體" w:hAnsi="微軟正黑體"/>
        </w:rPr>
      </w:pPr>
      <w:r w:rsidRPr="00253612">
        <w:rPr>
          <w:rFonts w:ascii="微軟正黑體" w:eastAsia="微軟正黑體" w:hAnsi="微軟正黑體" w:hint="eastAsia"/>
        </w:rPr>
        <w:t>本</w:t>
      </w:r>
      <w:r w:rsidRPr="00253612">
        <w:rPr>
          <w:rFonts w:ascii="微軟正黑體" w:eastAsia="微軟正黑體" w:hAnsi="微軟正黑體"/>
        </w:rPr>
        <w:t>活</w:t>
      </w:r>
      <w:r w:rsidRPr="00253612">
        <w:rPr>
          <w:rFonts w:ascii="微軟正黑體" w:eastAsia="微軟正黑體" w:hAnsi="微軟正黑體" w:hint="eastAsia"/>
        </w:rPr>
        <w:t>動</w:t>
      </w:r>
      <w:proofErr w:type="gramStart"/>
      <w:r w:rsidR="00225324" w:rsidRPr="00253612">
        <w:rPr>
          <w:rFonts w:ascii="微軟正黑體" w:eastAsia="微軟正黑體" w:hAnsi="微軟正黑體" w:hint="eastAsia"/>
        </w:rPr>
        <w:t>採線上</w:t>
      </w:r>
      <w:proofErr w:type="gramEnd"/>
      <w:r w:rsidR="00225324" w:rsidRPr="00253612">
        <w:rPr>
          <w:rFonts w:ascii="微軟正黑體" w:eastAsia="微軟正黑體" w:hAnsi="微軟正黑體" w:hint="eastAsia"/>
        </w:rPr>
        <w:t>報名</w:t>
      </w:r>
      <w:r w:rsidRPr="00253612">
        <w:rPr>
          <w:rFonts w:ascii="微軟正黑體" w:eastAsia="微軟正黑體" w:hAnsi="微軟正黑體" w:hint="eastAsia"/>
        </w:rPr>
        <w:t>，</w:t>
      </w:r>
      <w:r w:rsidR="00225324" w:rsidRPr="00253612">
        <w:rPr>
          <w:rFonts w:ascii="微軟正黑體" w:eastAsia="微軟正黑體" w:hAnsi="微軟正黑體" w:hint="eastAsia"/>
        </w:rPr>
        <w:t>網址為</w:t>
      </w:r>
      <w:hyperlink r:id="rId9" w:history="1">
        <w:r w:rsidR="00124ACE" w:rsidRPr="00253612">
          <w:rPr>
            <w:rStyle w:val="a9"/>
            <w:rFonts w:ascii="微軟正黑體" w:eastAsia="微軟正黑體" w:hAnsi="微軟正黑體"/>
            <w:color w:val="auto"/>
          </w:rPr>
          <w:t>http://books.gotop.com.tw/R001_2.aspx?id=2837</w:t>
        </w:r>
      </w:hyperlink>
    </w:p>
    <w:p w:rsidR="00124ACE" w:rsidRPr="00253612" w:rsidRDefault="00124ACE" w:rsidP="00C4322B">
      <w:pPr>
        <w:spacing w:beforeLines="50" w:before="180" w:afterLines="50" w:after="180" w:line="320" w:lineRule="exact"/>
        <w:ind w:left="600" w:firstLineChars="300" w:firstLine="720"/>
        <w:rPr>
          <w:rFonts w:ascii="微軟正黑體" w:eastAsia="微軟正黑體" w:hAnsi="微軟正黑體"/>
        </w:rPr>
      </w:pPr>
    </w:p>
    <w:p w:rsidR="00225324" w:rsidRPr="00253612" w:rsidRDefault="00225324" w:rsidP="00225324">
      <w:pPr>
        <w:numPr>
          <w:ilvl w:val="0"/>
          <w:numId w:val="2"/>
        </w:numPr>
        <w:spacing w:beforeLines="50" w:before="180" w:afterLines="50" w:after="180" w:line="320" w:lineRule="exact"/>
        <w:rPr>
          <w:rFonts w:ascii="微軟正黑體" w:eastAsia="微軟正黑體" w:hAnsi="微軟正黑體" w:hint="eastAsia"/>
          <w:b/>
          <w:bCs/>
          <w:sz w:val="32"/>
        </w:rPr>
      </w:pPr>
      <w:r w:rsidRPr="00253612">
        <w:rPr>
          <w:rFonts w:ascii="微軟正黑體" w:eastAsia="微軟正黑體" w:hAnsi="微軟正黑體" w:hint="eastAsia"/>
          <w:b/>
          <w:bCs/>
          <w:sz w:val="32"/>
        </w:rPr>
        <w:t>研習地點及位置圖</w:t>
      </w:r>
    </w:p>
    <w:p w:rsidR="008D7674" w:rsidRDefault="008D7674" w:rsidP="009A0BCE">
      <w:pPr>
        <w:spacing w:line="360" w:lineRule="exact"/>
        <w:ind w:leftChars="531" w:left="1274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學</w:t>
      </w:r>
      <w:r>
        <w:rPr>
          <w:rFonts w:ascii="微軟正黑體" w:eastAsia="微軟正黑體" w:hAnsi="微軟正黑體"/>
        </w:rPr>
        <w:t>校地址</w:t>
      </w:r>
      <w:r>
        <w:rPr>
          <w:rFonts w:ascii="微軟正黑體" w:eastAsia="微軟正黑體" w:hAnsi="微軟正黑體" w:hint="eastAsia"/>
        </w:rPr>
        <w:t xml:space="preserve">: </w:t>
      </w:r>
      <w:r w:rsidRPr="008D7674">
        <w:rPr>
          <w:rFonts w:ascii="微軟正黑體" w:eastAsia="微軟正黑體" w:hAnsi="微軟正黑體"/>
          <w:color w:val="000000"/>
        </w:rPr>
        <w:t>台南市麻豆區和平路9號</w:t>
      </w:r>
    </w:p>
    <w:p w:rsidR="008D7674" w:rsidRDefault="008D7674" w:rsidP="009A0BCE">
      <w:pPr>
        <w:spacing w:line="360" w:lineRule="exact"/>
        <w:ind w:leftChars="531" w:left="1274"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</w:rPr>
        <w:t>交</w:t>
      </w:r>
      <w:r>
        <w:rPr>
          <w:rFonts w:ascii="微軟正黑體" w:eastAsia="微軟正黑體" w:hAnsi="微軟正黑體"/>
        </w:rPr>
        <w:t>通路線圖</w:t>
      </w:r>
      <w:r>
        <w:rPr>
          <w:rFonts w:ascii="微軟正黑體" w:eastAsia="微軟正黑體" w:hAnsi="微軟正黑體" w:hint="eastAsia"/>
        </w:rPr>
        <w:t xml:space="preserve">: </w:t>
      </w:r>
      <w:hyperlink r:id="rId10" w:history="1">
        <w:r w:rsidRPr="008D7674">
          <w:rPr>
            <w:rStyle w:val="a9"/>
            <w:rFonts w:ascii="微軟正黑體" w:eastAsia="微軟正黑體" w:hAnsi="微軟正黑體"/>
            <w:sz w:val="18"/>
          </w:rPr>
          <w:t>http://www.twvs.tnc.edu.tw/content/index.php?m=1&amp;m1=3&amp;m2=68&amp;gp=28</w:t>
        </w:r>
      </w:hyperlink>
    </w:p>
    <w:p w:rsidR="008D7674" w:rsidRDefault="008D7674" w:rsidP="008D7674">
      <w:pPr>
        <w:spacing w:line="360" w:lineRule="exact"/>
        <w:ind w:leftChars="531" w:left="1274"/>
        <w:rPr>
          <w:rFonts w:ascii="微軟正黑體" w:eastAsia="微軟正黑體" w:hAnsi="微軟正黑體"/>
        </w:rPr>
      </w:pPr>
      <w:r w:rsidRPr="009A0BCE">
        <w:rPr>
          <w:rFonts w:ascii="微軟正黑體" w:eastAsia="微軟正黑體" w:hAnsi="微軟正黑體" w:hint="eastAsia"/>
        </w:rPr>
        <w:t>上課教室：</w:t>
      </w:r>
      <w:r w:rsidRPr="009A0BCE">
        <w:rPr>
          <w:rFonts w:ascii="微軟正黑體" w:eastAsia="微軟正黑體" w:hAnsi="微軟正黑體"/>
        </w:rPr>
        <w:t xml:space="preserve"> </w:t>
      </w:r>
      <w:r w:rsidR="00562733" w:rsidRPr="00562733">
        <w:rPr>
          <w:rFonts w:ascii="微軟正黑體" w:eastAsia="微軟正黑體" w:hAnsi="微軟正黑體" w:hint="eastAsia"/>
        </w:rPr>
        <w:t>國立曾文家商-</w:t>
      </w:r>
      <w:proofErr w:type="gramStart"/>
      <w:r w:rsidR="00562733" w:rsidRPr="00562733">
        <w:rPr>
          <w:rFonts w:ascii="微軟正黑體" w:eastAsia="微軟正黑體" w:hAnsi="微軟正黑體" w:hint="eastAsia"/>
        </w:rPr>
        <w:t>圖資大樓</w:t>
      </w:r>
      <w:proofErr w:type="gramEnd"/>
      <w:r w:rsidR="00562733" w:rsidRPr="00562733">
        <w:rPr>
          <w:rFonts w:ascii="微軟正黑體" w:eastAsia="微軟正黑體" w:hAnsi="微軟正黑體" w:hint="eastAsia"/>
        </w:rPr>
        <w:t>三樓302電腦教室</w:t>
      </w:r>
    </w:p>
    <w:p w:rsidR="008D7674" w:rsidRDefault="008D7674" w:rsidP="009A0BCE">
      <w:pPr>
        <w:spacing w:line="360" w:lineRule="exact"/>
        <w:ind w:leftChars="531" w:left="1274"/>
        <w:rPr>
          <w:rFonts w:ascii="微軟正黑體" w:eastAsia="微軟正黑體" w:hAnsi="微軟正黑體" w:hint="eastAsia"/>
        </w:rPr>
      </w:pPr>
    </w:p>
    <w:p w:rsidR="00C4322B" w:rsidRDefault="00C4322B" w:rsidP="00C4322B">
      <w:pPr>
        <w:numPr>
          <w:ilvl w:val="0"/>
          <w:numId w:val="2"/>
        </w:numPr>
        <w:spacing w:beforeLines="50" w:before="180" w:afterLines="50" w:after="180" w:line="320" w:lineRule="exact"/>
        <w:rPr>
          <w:rFonts w:ascii="微軟正黑體" w:eastAsia="微軟正黑體" w:hAnsi="微軟正黑體"/>
          <w:b/>
          <w:bCs/>
          <w:color w:val="000000"/>
          <w:sz w:val="32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32"/>
        </w:rPr>
        <w:t>活</w:t>
      </w:r>
      <w:r>
        <w:rPr>
          <w:rFonts w:ascii="微軟正黑體" w:eastAsia="微軟正黑體" w:hAnsi="微軟正黑體"/>
          <w:b/>
          <w:bCs/>
          <w:color w:val="000000"/>
          <w:sz w:val="32"/>
        </w:rPr>
        <w:t>動</w:t>
      </w:r>
      <w:r>
        <w:rPr>
          <w:rFonts w:ascii="微軟正黑體" w:eastAsia="微軟正黑體" w:hAnsi="微軟正黑體" w:hint="eastAsia"/>
          <w:b/>
          <w:bCs/>
          <w:color w:val="000000"/>
          <w:sz w:val="32"/>
        </w:rPr>
        <w:t>聯</w:t>
      </w:r>
      <w:r>
        <w:rPr>
          <w:rFonts w:ascii="微軟正黑體" w:eastAsia="微軟正黑體" w:hAnsi="微軟正黑體"/>
          <w:b/>
          <w:bCs/>
          <w:color w:val="000000"/>
          <w:sz w:val="32"/>
        </w:rPr>
        <w:t>絡人</w:t>
      </w:r>
    </w:p>
    <w:p w:rsidR="00C4322B" w:rsidRPr="00C4322B" w:rsidRDefault="00C4322B" w:rsidP="00C4322B">
      <w:pPr>
        <w:spacing w:beforeLines="50" w:before="180" w:afterLines="50" w:after="180" w:line="320" w:lineRule="exact"/>
        <w:ind w:left="1418"/>
        <w:rPr>
          <w:rFonts w:ascii="微軟正黑體" w:eastAsia="微軟正黑體" w:hAnsi="微軟正黑體" w:hint="eastAsia"/>
        </w:rPr>
      </w:pPr>
      <w:proofErr w:type="gramStart"/>
      <w:r w:rsidRPr="00C4322B">
        <w:rPr>
          <w:rFonts w:ascii="微軟正黑體" w:eastAsia="微軟正黑體" w:hAnsi="微軟正黑體" w:hint="eastAsia"/>
        </w:rPr>
        <w:t>碁</w:t>
      </w:r>
      <w:proofErr w:type="gramEnd"/>
      <w:r w:rsidRPr="00C4322B">
        <w:rPr>
          <w:rFonts w:ascii="微軟正黑體" w:eastAsia="微軟正黑體" w:hAnsi="微軟正黑體"/>
        </w:rPr>
        <w:t>峰資訊</w:t>
      </w:r>
      <w:r w:rsidRPr="00C4322B">
        <w:rPr>
          <w:rFonts w:ascii="微軟正黑體" w:eastAsia="微軟正黑體" w:hAnsi="微軟正黑體" w:hint="eastAsia"/>
        </w:rPr>
        <w:t xml:space="preserve"> 考</w:t>
      </w:r>
      <w:proofErr w:type="gramStart"/>
      <w:r w:rsidRPr="00C4322B">
        <w:rPr>
          <w:rFonts w:ascii="微軟正黑體" w:eastAsia="微軟正黑體" w:hAnsi="微軟正黑體"/>
        </w:rPr>
        <w:t>務</w:t>
      </w:r>
      <w:proofErr w:type="gramEnd"/>
      <w:r w:rsidRPr="00C4322B">
        <w:rPr>
          <w:rFonts w:ascii="微軟正黑體" w:eastAsia="微軟正黑體" w:hAnsi="微軟正黑體"/>
        </w:rPr>
        <w:t>推廣部</w:t>
      </w:r>
      <w:r w:rsidRPr="00C4322B">
        <w:rPr>
          <w:rFonts w:ascii="微軟正黑體" w:eastAsia="微軟正黑體" w:hAnsi="微軟正黑體" w:hint="eastAsia"/>
        </w:rPr>
        <w:t xml:space="preserve"> 楊</w:t>
      </w:r>
      <w:r w:rsidRPr="00C4322B">
        <w:rPr>
          <w:rFonts w:ascii="微軟正黑體" w:eastAsia="微軟正黑體" w:hAnsi="微軟正黑體"/>
        </w:rPr>
        <w:t>佳穎小姐</w:t>
      </w:r>
      <w:r w:rsidRPr="00C4322B">
        <w:rPr>
          <w:rFonts w:ascii="微軟正黑體" w:eastAsia="微軟正黑體" w:hAnsi="微軟正黑體" w:hint="eastAsia"/>
        </w:rPr>
        <w:t>(02)27882408分</w:t>
      </w:r>
      <w:r w:rsidRPr="00C4322B">
        <w:rPr>
          <w:rFonts w:ascii="微軟正黑體" w:eastAsia="微軟正黑體" w:hAnsi="微軟正黑體"/>
        </w:rPr>
        <w:t>機</w:t>
      </w:r>
      <w:r w:rsidRPr="00C4322B">
        <w:rPr>
          <w:rFonts w:ascii="微軟正黑體" w:eastAsia="微軟正黑體" w:hAnsi="微軟正黑體" w:hint="eastAsia"/>
        </w:rPr>
        <w:t>:854</w:t>
      </w:r>
    </w:p>
    <w:p w:rsidR="000536A3" w:rsidRDefault="000536A3" w:rsidP="00225324">
      <w:pPr>
        <w:spacing w:beforeLines="40" w:before="144" w:line="320" w:lineRule="exact"/>
        <w:jc w:val="both"/>
      </w:pPr>
    </w:p>
    <w:sectPr w:rsidR="000536A3" w:rsidSect="0083526E">
      <w:type w:val="continuous"/>
      <w:pgSz w:w="11906" w:h="16838"/>
      <w:pgMar w:top="851" w:right="1274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6F" w:rsidRDefault="00A4416F">
      <w:r>
        <w:separator/>
      </w:r>
    </w:p>
  </w:endnote>
  <w:endnote w:type="continuationSeparator" w:id="0">
    <w:p w:rsidR="00A4416F" w:rsidRDefault="00A4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6F" w:rsidRDefault="00A4416F">
      <w:r>
        <w:separator/>
      </w:r>
    </w:p>
  </w:footnote>
  <w:footnote w:type="continuationSeparator" w:id="0">
    <w:p w:rsidR="00A4416F" w:rsidRDefault="00A4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54E4"/>
    <w:multiLevelType w:val="hybridMultilevel"/>
    <w:tmpl w:val="E496F342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">
    <w:nsid w:val="2A6C3A81"/>
    <w:multiLevelType w:val="hybridMultilevel"/>
    <w:tmpl w:val="39E20FCC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">
    <w:nsid w:val="342D7138"/>
    <w:multiLevelType w:val="hybridMultilevel"/>
    <w:tmpl w:val="A16061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5AD658D"/>
    <w:multiLevelType w:val="hybridMultilevel"/>
    <w:tmpl w:val="334EBE22"/>
    <w:lvl w:ilvl="0" w:tplc="EE84EE2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1EEDE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F724334"/>
    <w:multiLevelType w:val="hybridMultilevel"/>
    <w:tmpl w:val="A5F2A9FA"/>
    <w:lvl w:ilvl="0" w:tplc="C908E00A">
      <w:start w:val="5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796442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F62CF7"/>
    <w:multiLevelType w:val="hybridMultilevel"/>
    <w:tmpl w:val="7C2878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3CE09F9"/>
    <w:multiLevelType w:val="hybridMultilevel"/>
    <w:tmpl w:val="A600D014"/>
    <w:lvl w:ilvl="0" w:tplc="04090001">
      <w:start w:val="1"/>
      <w:numFmt w:val="bullet"/>
      <w:lvlText w:val=""/>
      <w:lvlJc w:val="left"/>
      <w:pPr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7">
    <w:nsid w:val="448B569C"/>
    <w:multiLevelType w:val="hybridMultilevel"/>
    <w:tmpl w:val="E7E6DE4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488855E0"/>
    <w:multiLevelType w:val="hybridMultilevel"/>
    <w:tmpl w:val="605E5140"/>
    <w:lvl w:ilvl="0" w:tplc="04090001">
      <w:start w:val="1"/>
      <w:numFmt w:val="bullet"/>
      <w:lvlText w:val=""/>
      <w:lvlJc w:val="left"/>
      <w:pPr>
        <w:ind w:left="4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</w:abstractNum>
  <w:abstractNum w:abstractNumId="9">
    <w:nsid w:val="4C27382B"/>
    <w:multiLevelType w:val="hybridMultilevel"/>
    <w:tmpl w:val="3E3E33A4"/>
    <w:lvl w:ilvl="0" w:tplc="86587E0E">
      <w:start w:val="1"/>
      <w:numFmt w:val="decimal"/>
      <w:lvlText w:val="%1."/>
      <w:lvlJc w:val="left"/>
      <w:pPr>
        <w:ind w:left="1353" w:hanging="360"/>
      </w:pPr>
      <w:rPr>
        <w:rFonts w:ascii="微軟正黑體" w:eastAsia="微軟正黑體" w:hAnsi="微軟正黑體" w:cs="Times New Roman"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50C8436B"/>
    <w:multiLevelType w:val="hybridMultilevel"/>
    <w:tmpl w:val="55AABD24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1">
    <w:nsid w:val="524739B6"/>
    <w:multiLevelType w:val="hybridMultilevel"/>
    <w:tmpl w:val="821A84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4E636F4"/>
    <w:multiLevelType w:val="hybridMultilevel"/>
    <w:tmpl w:val="E9F2A1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24D6C41"/>
    <w:multiLevelType w:val="hybridMultilevel"/>
    <w:tmpl w:val="B93A8A74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2CCCD83A">
      <w:start w:val="1"/>
      <w:numFmt w:val="taiwaneseCountingThousand"/>
      <w:lvlText w:val="第%2."/>
      <w:lvlJc w:val="left"/>
      <w:pPr>
        <w:ind w:left="1800" w:hanging="720"/>
      </w:pPr>
      <w:rPr>
        <w:rFonts w:ascii="微軟正黑體" w:eastAsia="微軟正黑體" w:hAnsi="微軟正黑體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64CE71C3"/>
    <w:multiLevelType w:val="hybridMultilevel"/>
    <w:tmpl w:val="48E0484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6B0D290C"/>
    <w:multiLevelType w:val="hybridMultilevel"/>
    <w:tmpl w:val="BB5076DE"/>
    <w:lvl w:ilvl="0" w:tplc="0409000F">
      <w:start w:val="1"/>
      <w:numFmt w:val="decimal"/>
      <w:lvlText w:val="%1."/>
      <w:lvlJc w:val="left"/>
      <w:pPr>
        <w:ind w:left="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6">
    <w:nsid w:val="71300642"/>
    <w:multiLevelType w:val="hybridMultilevel"/>
    <w:tmpl w:val="211810EA"/>
    <w:lvl w:ilvl="0" w:tplc="212A94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7875222"/>
    <w:multiLevelType w:val="hybridMultilevel"/>
    <w:tmpl w:val="2E84E436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8">
    <w:nsid w:val="7BE70EEB"/>
    <w:multiLevelType w:val="hybridMultilevel"/>
    <w:tmpl w:val="239682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8"/>
  </w:num>
  <w:num w:numId="10">
    <w:abstractNumId w:val="0"/>
  </w:num>
  <w:num w:numId="11">
    <w:abstractNumId w:val="17"/>
  </w:num>
  <w:num w:numId="12">
    <w:abstractNumId w:val="10"/>
  </w:num>
  <w:num w:numId="13">
    <w:abstractNumId w:val="6"/>
  </w:num>
  <w:num w:numId="14">
    <w:abstractNumId w:val="15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7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F7"/>
    <w:rsid w:val="000174D2"/>
    <w:rsid w:val="00021DED"/>
    <w:rsid w:val="00022662"/>
    <w:rsid w:val="000235A8"/>
    <w:rsid w:val="00033BEE"/>
    <w:rsid w:val="00047444"/>
    <w:rsid w:val="000536A3"/>
    <w:rsid w:val="00070996"/>
    <w:rsid w:val="000810C7"/>
    <w:rsid w:val="00094162"/>
    <w:rsid w:val="000C6285"/>
    <w:rsid w:val="000D4C1A"/>
    <w:rsid w:val="000E0DB6"/>
    <w:rsid w:val="000E3ABF"/>
    <w:rsid w:val="000E7BA6"/>
    <w:rsid w:val="00104A6D"/>
    <w:rsid w:val="00124ACE"/>
    <w:rsid w:val="0013738F"/>
    <w:rsid w:val="00141CD0"/>
    <w:rsid w:val="00142F7E"/>
    <w:rsid w:val="001465BD"/>
    <w:rsid w:val="00164351"/>
    <w:rsid w:val="00170A46"/>
    <w:rsid w:val="001715D4"/>
    <w:rsid w:val="00191625"/>
    <w:rsid w:val="001921E6"/>
    <w:rsid w:val="001B2152"/>
    <w:rsid w:val="001B7CF8"/>
    <w:rsid w:val="001D4DDF"/>
    <w:rsid w:val="001D502D"/>
    <w:rsid w:val="001E0B62"/>
    <w:rsid w:val="001E2493"/>
    <w:rsid w:val="001F09E2"/>
    <w:rsid w:val="001F3331"/>
    <w:rsid w:val="001F54FD"/>
    <w:rsid w:val="002003E1"/>
    <w:rsid w:val="00202450"/>
    <w:rsid w:val="002122FC"/>
    <w:rsid w:val="00220BCD"/>
    <w:rsid w:val="00224975"/>
    <w:rsid w:val="00225324"/>
    <w:rsid w:val="002255DD"/>
    <w:rsid w:val="002265AF"/>
    <w:rsid w:val="0023189E"/>
    <w:rsid w:val="00233611"/>
    <w:rsid w:val="0023607C"/>
    <w:rsid w:val="00244C9D"/>
    <w:rsid w:val="00251A00"/>
    <w:rsid w:val="0025318F"/>
    <w:rsid w:val="00253612"/>
    <w:rsid w:val="00257369"/>
    <w:rsid w:val="002725D2"/>
    <w:rsid w:val="0027557A"/>
    <w:rsid w:val="00277981"/>
    <w:rsid w:val="00282A3C"/>
    <w:rsid w:val="00287474"/>
    <w:rsid w:val="00292905"/>
    <w:rsid w:val="002B28D4"/>
    <w:rsid w:val="002C5A4B"/>
    <w:rsid w:val="002D23B9"/>
    <w:rsid w:val="002F0E53"/>
    <w:rsid w:val="002F667D"/>
    <w:rsid w:val="00302C5E"/>
    <w:rsid w:val="003071A2"/>
    <w:rsid w:val="003212C3"/>
    <w:rsid w:val="003230A0"/>
    <w:rsid w:val="0033246F"/>
    <w:rsid w:val="00345D26"/>
    <w:rsid w:val="0035715C"/>
    <w:rsid w:val="0036459F"/>
    <w:rsid w:val="0038492B"/>
    <w:rsid w:val="003A13F7"/>
    <w:rsid w:val="003A3551"/>
    <w:rsid w:val="003B3B8B"/>
    <w:rsid w:val="003C69C0"/>
    <w:rsid w:val="003D5C35"/>
    <w:rsid w:val="00404AF5"/>
    <w:rsid w:val="0042355A"/>
    <w:rsid w:val="004503CC"/>
    <w:rsid w:val="0045257F"/>
    <w:rsid w:val="0046314F"/>
    <w:rsid w:val="00474CE3"/>
    <w:rsid w:val="00495FA9"/>
    <w:rsid w:val="004B0791"/>
    <w:rsid w:val="004B25A9"/>
    <w:rsid w:val="004C105E"/>
    <w:rsid w:val="004C3645"/>
    <w:rsid w:val="004D3169"/>
    <w:rsid w:val="004D344A"/>
    <w:rsid w:val="004D7579"/>
    <w:rsid w:val="004E0FCC"/>
    <w:rsid w:val="004F5604"/>
    <w:rsid w:val="00526798"/>
    <w:rsid w:val="005434F3"/>
    <w:rsid w:val="00544064"/>
    <w:rsid w:val="00546A88"/>
    <w:rsid w:val="005474F4"/>
    <w:rsid w:val="00555A3F"/>
    <w:rsid w:val="00562733"/>
    <w:rsid w:val="00570223"/>
    <w:rsid w:val="00584C4A"/>
    <w:rsid w:val="00585E4A"/>
    <w:rsid w:val="005A0F0F"/>
    <w:rsid w:val="005C5E74"/>
    <w:rsid w:val="005D009D"/>
    <w:rsid w:val="005D3398"/>
    <w:rsid w:val="005E3029"/>
    <w:rsid w:val="005E7698"/>
    <w:rsid w:val="005F1F1C"/>
    <w:rsid w:val="006075F1"/>
    <w:rsid w:val="00610FE2"/>
    <w:rsid w:val="006563EF"/>
    <w:rsid w:val="006614F1"/>
    <w:rsid w:val="00675BF9"/>
    <w:rsid w:val="0068350A"/>
    <w:rsid w:val="00683649"/>
    <w:rsid w:val="006922B8"/>
    <w:rsid w:val="00692849"/>
    <w:rsid w:val="006A7CD3"/>
    <w:rsid w:val="006B0F8D"/>
    <w:rsid w:val="006B7390"/>
    <w:rsid w:val="006C16A7"/>
    <w:rsid w:val="006E05F2"/>
    <w:rsid w:val="006E0692"/>
    <w:rsid w:val="006E55F7"/>
    <w:rsid w:val="006E5884"/>
    <w:rsid w:val="006F0BCA"/>
    <w:rsid w:val="007009CF"/>
    <w:rsid w:val="00702B4C"/>
    <w:rsid w:val="00705EE5"/>
    <w:rsid w:val="007100E1"/>
    <w:rsid w:val="00723F51"/>
    <w:rsid w:val="0072465B"/>
    <w:rsid w:val="00726DA4"/>
    <w:rsid w:val="0074281C"/>
    <w:rsid w:val="0075662B"/>
    <w:rsid w:val="00761D1E"/>
    <w:rsid w:val="00764BC8"/>
    <w:rsid w:val="0077056A"/>
    <w:rsid w:val="00773BDF"/>
    <w:rsid w:val="00775723"/>
    <w:rsid w:val="007837EB"/>
    <w:rsid w:val="007979A3"/>
    <w:rsid w:val="007A35BA"/>
    <w:rsid w:val="007A5443"/>
    <w:rsid w:val="007B2999"/>
    <w:rsid w:val="007B3F17"/>
    <w:rsid w:val="007C25F7"/>
    <w:rsid w:val="007C268C"/>
    <w:rsid w:val="007C2F3B"/>
    <w:rsid w:val="007D13B5"/>
    <w:rsid w:val="007D5F14"/>
    <w:rsid w:val="007E0BBC"/>
    <w:rsid w:val="007E3B06"/>
    <w:rsid w:val="00802FEE"/>
    <w:rsid w:val="00821EE7"/>
    <w:rsid w:val="008258AA"/>
    <w:rsid w:val="008302BA"/>
    <w:rsid w:val="00834E76"/>
    <w:rsid w:val="0083526E"/>
    <w:rsid w:val="00843D0A"/>
    <w:rsid w:val="00860126"/>
    <w:rsid w:val="00866399"/>
    <w:rsid w:val="0087296A"/>
    <w:rsid w:val="008A1BD5"/>
    <w:rsid w:val="008A77A9"/>
    <w:rsid w:val="008B5A14"/>
    <w:rsid w:val="008C04F7"/>
    <w:rsid w:val="008C1FB1"/>
    <w:rsid w:val="008D0407"/>
    <w:rsid w:val="008D7674"/>
    <w:rsid w:val="008E4171"/>
    <w:rsid w:val="008F4735"/>
    <w:rsid w:val="008F517D"/>
    <w:rsid w:val="008F791F"/>
    <w:rsid w:val="00901ECF"/>
    <w:rsid w:val="00911317"/>
    <w:rsid w:val="00922929"/>
    <w:rsid w:val="00935621"/>
    <w:rsid w:val="00956E96"/>
    <w:rsid w:val="0096242A"/>
    <w:rsid w:val="00963ACB"/>
    <w:rsid w:val="009676A6"/>
    <w:rsid w:val="00980EFD"/>
    <w:rsid w:val="009828DB"/>
    <w:rsid w:val="00991040"/>
    <w:rsid w:val="009966E2"/>
    <w:rsid w:val="0099732B"/>
    <w:rsid w:val="009A0BCE"/>
    <w:rsid w:val="009D3726"/>
    <w:rsid w:val="009D4646"/>
    <w:rsid w:val="009D6D9B"/>
    <w:rsid w:val="009E0C59"/>
    <w:rsid w:val="009E45C3"/>
    <w:rsid w:val="009E7223"/>
    <w:rsid w:val="009F46CA"/>
    <w:rsid w:val="009F50BE"/>
    <w:rsid w:val="00A0056E"/>
    <w:rsid w:val="00A02C54"/>
    <w:rsid w:val="00A233DA"/>
    <w:rsid w:val="00A4416F"/>
    <w:rsid w:val="00A62885"/>
    <w:rsid w:val="00A81DCD"/>
    <w:rsid w:val="00A8315A"/>
    <w:rsid w:val="00A868B8"/>
    <w:rsid w:val="00AB4FDC"/>
    <w:rsid w:val="00AD02E1"/>
    <w:rsid w:val="00AD3C9A"/>
    <w:rsid w:val="00AD47F4"/>
    <w:rsid w:val="00AD54CB"/>
    <w:rsid w:val="00AD55FC"/>
    <w:rsid w:val="00AE0C62"/>
    <w:rsid w:val="00AE5524"/>
    <w:rsid w:val="00B076D8"/>
    <w:rsid w:val="00B11530"/>
    <w:rsid w:val="00B160AA"/>
    <w:rsid w:val="00B16AEC"/>
    <w:rsid w:val="00B22E98"/>
    <w:rsid w:val="00B52489"/>
    <w:rsid w:val="00B55BE8"/>
    <w:rsid w:val="00B6522D"/>
    <w:rsid w:val="00B77B1C"/>
    <w:rsid w:val="00B85F7D"/>
    <w:rsid w:val="00B9208D"/>
    <w:rsid w:val="00B943B5"/>
    <w:rsid w:val="00BA2576"/>
    <w:rsid w:val="00BC2CB7"/>
    <w:rsid w:val="00BC4E8C"/>
    <w:rsid w:val="00BD4D7D"/>
    <w:rsid w:val="00BD51DF"/>
    <w:rsid w:val="00BE63B6"/>
    <w:rsid w:val="00BF103A"/>
    <w:rsid w:val="00BF58D4"/>
    <w:rsid w:val="00C00FCE"/>
    <w:rsid w:val="00C17FBB"/>
    <w:rsid w:val="00C22366"/>
    <w:rsid w:val="00C27A9E"/>
    <w:rsid w:val="00C358CE"/>
    <w:rsid w:val="00C4322B"/>
    <w:rsid w:val="00C77824"/>
    <w:rsid w:val="00C847AD"/>
    <w:rsid w:val="00C8529B"/>
    <w:rsid w:val="00C85FF3"/>
    <w:rsid w:val="00C87824"/>
    <w:rsid w:val="00CB70C8"/>
    <w:rsid w:val="00CC07B6"/>
    <w:rsid w:val="00CE21CE"/>
    <w:rsid w:val="00CE5C77"/>
    <w:rsid w:val="00CE6CB2"/>
    <w:rsid w:val="00D02B3A"/>
    <w:rsid w:val="00D13876"/>
    <w:rsid w:val="00D17729"/>
    <w:rsid w:val="00D20A48"/>
    <w:rsid w:val="00D3282A"/>
    <w:rsid w:val="00D32E71"/>
    <w:rsid w:val="00D33A31"/>
    <w:rsid w:val="00D436F6"/>
    <w:rsid w:val="00D45DC5"/>
    <w:rsid w:val="00D5171C"/>
    <w:rsid w:val="00D53DE4"/>
    <w:rsid w:val="00D70316"/>
    <w:rsid w:val="00D82C76"/>
    <w:rsid w:val="00D94622"/>
    <w:rsid w:val="00DA0F8C"/>
    <w:rsid w:val="00DA1844"/>
    <w:rsid w:val="00DA34E7"/>
    <w:rsid w:val="00DA4082"/>
    <w:rsid w:val="00DB1198"/>
    <w:rsid w:val="00DD0DA2"/>
    <w:rsid w:val="00DD0F55"/>
    <w:rsid w:val="00DD23FD"/>
    <w:rsid w:val="00DE1AD7"/>
    <w:rsid w:val="00DE5CC1"/>
    <w:rsid w:val="00E037C3"/>
    <w:rsid w:val="00E046A8"/>
    <w:rsid w:val="00E0767C"/>
    <w:rsid w:val="00E30314"/>
    <w:rsid w:val="00E34508"/>
    <w:rsid w:val="00E35750"/>
    <w:rsid w:val="00E37C36"/>
    <w:rsid w:val="00E41A1D"/>
    <w:rsid w:val="00E50E66"/>
    <w:rsid w:val="00E613EB"/>
    <w:rsid w:val="00E623FD"/>
    <w:rsid w:val="00E76AD0"/>
    <w:rsid w:val="00E777E5"/>
    <w:rsid w:val="00E84867"/>
    <w:rsid w:val="00E870A8"/>
    <w:rsid w:val="00E875CB"/>
    <w:rsid w:val="00E93AE3"/>
    <w:rsid w:val="00EA3472"/>
    <w:rsid w:val="00EB4A1B"/>
    <w:rsid w:val="00ED1A61"/>
    <w:rsid w:val="00ED1FB4"/>
    <w:rsid w:val="00ED39CD"/>
    <w:rsid w:val="00ED440B"/>
    <w:rsid w:val="00ED5A59"/>
    <w:rsid w:val="00EE280A"/>
    <w:rsid w:val="00EF240B"/>
    <w:rsid w:val="00F060B4"/>
    <w:rsid w:val="00F06532"/>
    <w:rsid w:val="00F1007D"/>
    <w:rsid w:val="00F15FF4"/>
    <w:rsid w:val="00F2577F"/>
    <w:rsid w:val="00F30545"/>
    <w:rsid w:val="00F35A3B"/>
    <w:rsid w:val="00F40232"/>
    <w:rsid w:val="00F41526"/>
    <w:rsid w:val="00F553DF"/>
    <w:rsid w:val="00F7113C"/>
    <w:rsid w:val="00F74D0A"/>
    <w:rsid w:val="00F77EAD"/>
    <w:rsid w:val="00F77F24"/>
    <w:rsid w:val="00F87B11"/>
    <w:rsid w:val="00F93E6E"/>
    <w:rsid w:val="00FA5CF6"/>
    <w:rsid w:val="00FB0C33"/>
    <w:rsid w:val="00FB18ED"/>
    <w:rsid w:val="00FD3773"/>
    <w:rsid w:val="00FD573E"/>
    <w:rsid w:val="00FD65A2"/>
    <w:rsid w:val="00FF5B4D"/>
    <w:rsid w:val="00FF644F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5">
    <w:name w:val="Date"/>
    <w:basedOn w:val="a"/>
    <w:next w:val="a"/>
    <w:pPr>
      <w:jc w:val="right"/>
    </w:pPr>
  </w:style>
  <w:style w:type="paragraph" w:styleId="a6">
    <w:name w:val="Body Text Indent"/>
    <w:basedOn w:val="a"/>
    <w:pPr>
      <w:spacing w:line="0" w:lineRule="atLeast"/>
      <w:ind w:leftChars="239" w:left="574"/>
    </w:pPr>
    <w:rPr>
      <w:rFonts w:ascii="標楷體" w:eastAsia="標楷體"/>
      <w:sz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character" w:styleId="a9">
    <w:name w:val="Hyperlink"/>
    <w:rPr>
      <w:color w:val="0000FF"/>
      <w:u w:val="single"/>
    </w:rPr>
  </w:style>
  <w:style w:type="character" w:customStyle="1" w:styleId="style3">
    <w:name w:val="style3"/>
    <w:basedOn w:val="a0"/>
  </w:style>
  <w:style w:type="character" w:styleId="aa">
    <w:name w:val="FollowedHyperlink"/>
    <w:rPr>
      <w:color w:val="800080"/>
      <w:u w:val="single"/>
    </w:rPr>
  </w:style>
  <w:style w:type="character" w:customStyle="1" w:styleId="note">
    <w:name w:val="note"/>
    <w:rsid w:val="00474CE3"/>
    <w:rPr>
      <w:vanish w:val="0"/>
      <w:webHidden w:val="0"/>
      <w:color w:val="B79000"/>
      <w:bdr w:val="single" w:sz="6" w:space="0" w:color="E7BD72" w:frame="1"/>
      <w:shd w:val="clear" w:color="auto" w:fill="FFF3A3"/>
      <w:specVanish w:val="0"/>
    </w:rPr>
  </w:style>
  <w:style w:type="paragraph" w:styleId="ab">
    <w:name w:val="Balloon Text"/>
    <w:basedOn w:val="a"/>
    <w:link w:val="ac"/>
    <w:rsid w:val="000E0DB6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0E0DB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">
    <w:name w:val="六、1"/>
    <w:basedOn w:val="a"/>
    <w:rsid w:val="006C16A7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styleId="ad">
    <w:name w:val="List Paragraph"/>
    <w:basedOn w:val="a"/>
    <w:uiPriority w:val="34"/>
    <w:qFormat/>
    <w:rsid w:val="00CB70C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unnamed11">
    <w:name w:val="unnamed11"/>
    <w:rsid w:val="00FB0C33"/>
    <w:rPr>
      <w:sz w:val="18"/>
      <w:szCs w:val="18"/>
    </w:rPr>
  </w:style>
  <w:style w:type="table" w:styleId="ae">
    <w:name w:val="Table Grid"/>
    <w:basedOn w:val="a1"/>
    <w:uiPriority w:val="59"/>
    <w:rsid w:val="0083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D02B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5">
    <w:name w:val="Date"/>
    <w:basedOn w:val="a"/>
    <w:next w:val="a"/>
    <w:pPr>
      <w:jc w:val="right"/>
    </w:pPr>
  </w:style>
  <w:style w:type="paragraph" w:styleId="a6">
    <w:name w:val="Body Text Indent"/>
    <w:basedOn w:val="a"/>
    <w:pPr>
      <w:spacing w:line="0" w:lineRule="atLeast"/>
      <w:ind w:leftChars="239" w:left="574"/>
    </w:pPr>
    <w:rPr>
      <w:rFonts w:ascii="標楷體" w:eastAsia="標楷體"/>
      <w:sz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character" w:styleId="a9">
    <w:name w:val="Hyperlink"/>
    <w:rPr>
      <w:color w:val="0000FF"/>
      <w:u w:val="single"/>
    </w:rPr>
  </w:style>
  <w:style w:type="character" w:customStyle="1" w:styleId="style3">
    <w:name w:val="style3"/>
    <w:basedOn w:val="a0"/>
  </w:style>
  <w:style w:type="character" w:styleId="aa">
    <w:name w:val="FollowedHyperlink"/>
    <w:rPr>
      <w:color w:val="800080"/>
      <w:u w:val="single"/>
    </w:rPr>
  </w:style>
  <w:style w:type="character" w:customStyle="1" w:styleId="note">
    <w:name w:val="note"/>
    <w:rsid w:val="00474CE3"/>
    <w:rPr>
      <w:vanish w:val="0"/>
      <w:webHidden w:val="0"/>
      <w:color w:val="B79000"/>
      <w:bdr w:val="single" w:sz="6" w:space="0" w:color="E7BD72" w:frame="1"/>
      <w:shd w:val="clear" w:color="auto" w:fill="FFF3A3"/>
      <w:specVanish w:val="0"/>
    </w:rPr>
  </w:style>
  <w:style w:type="paragraph" w:styleId="ab">
    <w:name w:val="Balloon Text"/>
    <w:basedOn w:val="a"/>
    <w:link w:val="ac"/>
    <w:rsid w:val="000E0DB6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0E0DB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">
    <w:name w:val="六、1"/>
    <w:basedOn w:val="a"/>
    <w:rsid w:val="006C16A7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styleId="ad">
    <w:name w:val="List Paragraph"/>
    <w:basedOn w:val="a"/>
    <w:uiPriority w:val="34"/>
    <w:qFormat/>
    <w:rsid w:val="00CB70C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unnamed11">
    <w:name w:val="unnamed11"/>
    <w:rsid w:val="00FB0C33"/>
    <w:rPr>
      <w:sz w:val="18"/>
      <w:szCs w:val="18"/>
    </w:rPr>
  </w:style>
  <w:style w:type="table" w:styleId="ae">
    <w:name w:val="Table Grid"/>
    <w:basedOn w:val="a1"/>
    <w:uiPriority w:val="59"/>
    <w:rsid w:val="0083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D02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2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tification.gotop.com.tw/CertificationItem.aspx?type=cyberlink&amp;id=6&amp;SubID=1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wvs.tnc.edu.tw/content/index.php?m=1&amp;m1=3&amp;m2=68&amp;gp=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.gotop.com.tw/R001_2.aspx?id=283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>farstone</Company>
  <LinksUpToDate>false</LinksUpToDate>
  <CharactersWithSpaces>1429</CharactersWithSpaces>
  <SharedDoc>false</SharedDoc>
  <HLinks>
    <vt:vector size="18" baseType="variant">
      <vt:variant>
        <vt:i4>5832715</vt:i4>
      </vt:variant>
      <vt:variant>
        <vt:i4>6</vt:i4>
      </vt:variant>
      <vt:variant>
        <vt:i4>0</vt:i4>
      </vt:variant>
      <vt:variant>
        <vt:i4>5</vt:i4>
      </vt:variant>
      <vt:variant>
        <vt:lpwstr>http://www.twvs.tnc.edu.tw/content/index.php?m=1&amp;m1=3&amp;m2=68&amp;gp=28</vt:lpwstr>
      </vt:variant>
      <vt:variant>
        <vt:lpwstr/>
      </vt:variant>
      <vt:variant>
        <vt:i4>1769583</vt:i4>
      </vt:variant>
      <vt:variant>
        <vt:i4>3</vt:i4>
      </vt:variant>
      <vt:variant>
        <vt:i4>0</vt:i4>
      </vt:variant>
      <vt:variant>
        <vt:i4>5</vt:i4>
      </vt:variant>
      <vt:variant>
        <vt:lpwstr>http://books.gotop.com.tw/R001_2.aspx?id=2837</vt:lpwstr>
      </vt:variant>
      <vt:variant>
        <vt:lpwstr/>
      </vt:variant>
      <vt:variant>
        <vt:i4>6488191</vt:i4>
      </vt:variant>
      <vt:variant>
        <vt:i4>0</vt:i4>
      </vt:variant>
      <vt:variant>
        <vt:i4>0</vt:i4>
      </vt:variant>
      <vt:variant>
        <vt:i4>5</vt:i4>
      </vt:variant>
      <vt:variant>
        <vt:lpwstr>http://certification.gotop.com.tw/CertificationItem.aspx?type=cyberlink&amp;id=6&amp;SubID=118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SystemSpy中文命名</dc:title>
  <dc:creator>lance</dc:creator>
  <cp:lastModifiedBy>教學組</cp:lastModifiedBy>
  <cp:revision>2</cp:revision>
  <cp:lastPrinted>2013-05-09T10:49:00Z</cp:lastPrinted>
  <dcterms:created xsi:type="dcterms:W3CDTF">2017-01-09T07:26:00Z</dcterms:created>
  <dcterms:modified xsi:type="dcterms:W3CDTF">2017-01-09T07:26:00Z</dcterms:modified>
</cp:coreProperties>
</file>