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4E" w:rsidRPr="007F66B8" w:rsidRDefault="008F12C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F66B8">
        <w:rPr>
          <w:rFonts w:ascii="標楷體" w:eastAsia="標楷體" w:hAnsi="標楷體" w:hint="eastAsia"/>
          <w:b/>
          <w:sz w:val="32"/>
          <w:szCs w:val="32"/>
        </w:rPr>
        <w:t>彰師附</w:t>
      </w:r>
      <w:proofErr w:type="gramEnd"/>
      <w:r w:rsidRPr="007F66B8">
        <w:rPr>
          <w:rFonts w:ascii="標楷體" w:eastAsia="標楷體" w:hAnsi="標楷體" w:hint="eastAsia"/>
          <w:b/>
          <w:sz w:val="32"/>
          <w:szCs w:val="32"/>
        </w:rPr>
        <w:t>工機械科</w:t>
      </w:r>
      <w:r w:rsidR="00E46919" w:rsidRPr="007F66B8">
        <w:rPr>
          <w:rFonts w:ascii="標楷體" w:eastAsia="標楷體" w:hAnsi="標楷體" w:hint="eastAsia"/>
          <w:b/>
          <w:sz w:val="32"/>
          <w:szCs w:val="32"/>
        </w:rPr>
        <w:t>10</w:t>
      </w:r>
      <w:r w:rsidR="00602FB1">
        <w:rPr>
          <w:rFonts w:ascii="標楷體" w:eastAsia="標楷體" w:hAnsi="標楷體" w:hint="eastAsia"/>
          <w:b/>
          <w:sz w:val="32"/>
          <w:szCs w:val="32"/>
        </w:rPr>
        <w:t>6</w:t>
      </w:r>
      <w:proofErr w:type="gramStart"/>
      <w:r w:rsidRPr="007F66B8">
        <w:rPr>
          <w:rFonts w:ascii="標楷體" w:eastAsia="標楷體" w:hAnsi="標楷體" w:hint="eastAsia"/>
          <w:b/>
          <w:sz w:val="32"/>
          <w:szCs w:val="32"/>
        </w:rPr>
        <w:t>學年度校內</w:t>
      </w:r>
      <w:proofErr w:type="gramEnd"/>
      <w:r w:rsidRPr="007F66B8">
        <w:rPr>
          <w:rFonts w:ascii="標楷體" w:eastAsia="標楷體" w:hAnsi="標楷體" w:hint="eastAsia"/>
          <w:b/>
          <w:sz w:val="32"/>
          <w:szCs w:val="32"/>
        </w:rPr>
        <w:t>技藝競賽</w:t>
      </w:r>
    </w:p>
    <w:p w:rsidR="0017554E" w:rsidRPr="007F66B8" w:rsidRDefault="00E738C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模  具</w:t>
      </w:r>
      <w:r w:rsidR="008F12CD" w:rsidRPr="007F66B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8F12CD" w:rsidRPr="007F66B8">
        <w:rPr>
          <w:rFonts w:ascii="標楷體" w:eastAsia="標楷體" w:hAnsi="標楷體" w:hint="eastAsia"/>
          <w:b/>
          <w:sz w:val="32"/>
          <w:szCs w:val="32"/>
        </w:rPr>
        <w:t xml:space="preserve">   評 分 表</w:t>
      </w:r>
    </w:p>
    <w:p w:rsidR="0017554E" w:rsidRPr="0026387C" w:rsidRDefault="008F12CD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26387C">
        <w:rPr>
          <w:rFonts w:ascii="標楷體" w:eastAsia="標楷體" w:hAnsi="標楷體" w:hint="eastAsia"/>
          <w:b/>
          <w:bCs/>
          <w:sz w:val="32"/>
          <w:szCs w:val="32"/>
        </w:rPr>
        <w:t>一、</w:t>
      </w:r>
      <w:r w:rsidRPr="0026387C">
        <w:rPr>
          <w:rFonts w:ascii="標楷體" w:eastAsia="標楷體" w:hAnsi="標楷體" w:hint="eastAsia"/>
          <w:b/>
          <w:sz w:val="32"/>
          <w:szCs w:val="32"/>
        </w:rPr>
        <w:t>共同要求及注意事項：</w:t>
      </w:r>
    </w:p>
    <w:p w:rsidR="008A5D3B" w:rsidRPr="0026387C" w:rsidRDefault="008A5D3B" w:rsidP="0026387C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26387C">
        <w:rPr>
          <w:rFonts w:ascii="標楷體" w:eastAsia="標楷體" w:hAnsi="標楷體" w:hint="eastAsia"/>
          <w:sz w:val="28"/>
          <w:szCs w:val="28"/>
        </w:rPr>
        <w:t>術科測驗</w:t>
      </w:r>
      <w:proofErr w:type="gramStart"/>
      <w:r w:rsidRPr="0026387C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26387C">
        <w:rPr>
          <w:rFonts w:ascii="標楷體" w:eastAsia="標楷體" w:hAnsi="標楷體" w:hint="eastAsia"/>
          <w:sz w:val="28"/>
          <w:szCs w:val="28"/>
        </w:rPr>
        <w:t>總分100％</w:t>
      </w:r>
      <w:r w:rsidR="0026387C" w:rsidRPr="0026387C">
        <w:rPr>
          <w:rFonts w:ascii="標楷體" w:eastAsia="標楷體" w:hAnsi="標楷體" w:hint="eastAsia"/>
          <w:sz w:val="28"/>
          <w:szCs w:val="28"/>
        </w:rPr>
        <w:t>，不考學科</w:t>
      </w:r>
      <w:r w:rsidRPr="0026387C">
        <w:rPr>
          <w:rFonts w:ascii="標楷體" w:eastAsia="標楷體" w:hAnsi="標楷體" w:hint="eastAsia"/>
          <w:sz w:val="28"/>
          <w:szCs w:val="28"/>
        </w:rPr>
        <w:t>。</w:t>
      </w:r>
    </w:p>
    <w:p w:rsidR="0017554E" w:rsidRPr="0026387C" w:rsidRDefault="0026387C" w:rsidP="0026387C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26387C">
        <w:rPr>
          <w:rFonts w:ascii="標楷體" w:eastAsia="標楷體" w:hAnsi="標楷體" w:hint="eastAsia"/>
          <w:sz w:val="28"/>
          <w:szCs w:val="28"/>
        </w:rPr>
        <w:t>術科試題採用</w:t>
      </w:r>
      <w:r w:rsidRPr="0026387C">
        <w:rPr>
          <w:rFonts w:ascii="標楷體" w:eastAsia="標楷體" w:hAnsi="標楷體" w:hint="eastAsia"/>
          <w:b/>
          <w:sz w:val="28"/>
          <w:szCs w:val="28"/>
          <w:u w:val="single"/>
        </w:rPr>
        <w:t>銑床丙級試題範圍</w:t>
      </w:r>
      <w:r w:rsidRPr="0026387C">
        <w:rPr>
          <w:rFonts w:ascii="標楷體" w:eastAsia="標楷體" w:hAnsi="標楷體" w:hint="eastAsia"/>
          <w:sz w:val="28"/>
          <w:szCs w:val="28"/>
        </w:rPr>
        <w:t>，不修改題目與尺寸，只修改尺寸公差，當屆競賽試題，由當屆裁判團討論決定後公告通知。</w:t>
      </w:r>
    </w:p>
    <w:p w:rsidR="0017554E" w:rsidRDefault="0026387C" w:rsidP="0026387C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26387C">
        <w:rPr>
          <w:rFonts w:ascii="標楷體" w:eastAsia="標楷體" w:hAnsi="標楷體" w:hint="eastAsia"/>
          <w:sz w:val="28"/>
          <w:szCs w:val="28"/>
        </w:rPr>
        <w:t>工作圖上所有標</w:t>
      </w:r>
      <w:proofErr w:type="gramStart"/>
      <w:r w:rsidRPr="0026387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6387C">
        <w:rPr>
          <w:rFonts w:ascii="標楷體" w:eastAsia="標楷體" w:hAnsi="標楷體" w:hint="eastAsia"/>
          <w:sz w:val="28"/>
          <w:szCs w:val="28"/>
        </w:rPr>
        <w:t>尺寸皆為評分項目，配合位置尺寸為單向公差，公差為0.06，其他尺寸為雙向公差，公差為±0.06。</w:t>
      </w:r>
    </w:p>
    <w:p w:rsidR="0026387C" w:rsidRPr="0026387C" w:rsidRDefault="0026387C" w:rsidP="0026387C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26387C">
        <w:rPr>
          <w:rFonts w:ascii="標楷體" w:eastAsia="標楷體" w:hAnsi="標楷體" w:hint="eastAsia"/>
          <w:sz w:val="28"/>
          <w:szCs w:val="28"/>
        </w:rPr>
        <w:t>所有工件尺寸皆會評分，依總分高低排名，期望選手力求加工精度與表面粗糙度，以獲取高分。</w:t>
      </w:r>
    </w:p>
    <w:p w:rsidR="0017554E" w:rsidRPr="0026387C" w:rsidRDefault="008F12CD" w:rsidP="0026387C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26387C">
        <w:rPr>
          <w:rFonts w:ascii="標楷體" w:eastAsia="標楷體" w:hAnsi="標楷體" w:hint="eastAsia"/>
          <w:sz w:val="28"/>
          <w:szCs w:val="28"/>
        </w:rPr>
        <w:t>工件上有嚴重傷痕、毛邊、與不正常加工痕跡，每處並得以扣總分1～3分。</w:t>
      </w:r>
    </w:p>
    <w:p w:rsidR="0017554E" w:rsidRPr="0026387C" w:rsidRDefault="0026387C" w:rsidP="0026387C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26387C">
        <w:rPr>
          <w:rFonts w:ascii="標楷體" w:eastAsia="標楷體" w:hAnsi="標楷體" w:hint="eastAsia"/>
          <w:sz w:val="28"/>
          <w:szCs w:val="28"/>
        </w:rPr>
        <w:t>競賽過程發生失誤，不可更換材料，注意每件的尺寸都會評分。</w:t>
      </w:r>
    </w:p>
    <w:p w:rsidR="0017554E" w:rsidRPr="0026387C" w:rsidRDefault="008F12CD" w:rsidP="0026387C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26387C">
        <w:rPr>
          <w:rFonts w:ascii="標楷體" w:eastAsia="標楷體" w:hAnsi="標楷體" w:hint="eastAsia"/>
          <w:sz w:val="28"/>
          <w:szCs w:val="28"/>
        </w:rPr>
        <w:t>競賽過程需服從老師的指示，且需符合工作安全規定，並得以依情節斟酌加</w:t>
      </w:r>
      <w:r w:rsidR="0026387C">
        <w:rPr>
          <w:rFonts w:ascii="標楷體" w:eastAsia="標楷體" w:hAnsi="標楷體" w:hint="eastAsia"/>
          <w:sz w:val="28"/>
          <w:szCs w:val="28"/>
        </w:rPr>
        <w:t>、</w:t>
      </w:r>
      <w:r w:rsidRPr="0026387C">
        <w:rPr>
          <w:rFonts w:ascii="標楷體" w:eastAsia="標楷體" w:hAnsi="標楷體" w:hint="eastAsia"/>
          <w:sz w:val="28"/>
          <w:szCs w:val="28"/>
        </w:rPr>
        <w:t>扣分或取消比賽資格。</w:t>
      </w:r>
    </w:p>
    <w:p w:rsidR="0017554E" w:rsidRPr="0026387C" w:rsidRDefault="008F12CD" w:rsidP="0026387C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26387C">
        <w:rPr>
          <w:rFonts w:ascii="標楷體" w:eastAsia="標楷體" w:hAnsi="標楷體" w:hint="eastAsia"/>
          <w:sz w:val="28"/>
          <w:szCs w:val="28"/>
        </w:rPr>
        <w:t>尺寸計分方式如評分表所示，尺寸若超出公差，以0.02mm</w:t>
      </w:r>
      <w:proofErr w:type="gramStart"/>
      <w:r w:rsidRPr="0026387C">
        <w:rPr>
          <w:rFonts w:ascii="標楷體" w:eastAsia="標楷體" w:hAnsi="標楷體" w:hint="eastAsia"/>
          <w:sz w:val="28"/>
          <w:szCs w:val="28"/>
        </w:rPr>
        <w:t>為扣分</w:t>
      </w:r>
      <w:proofErr w:type="gramEnd"/>
      <w:r w:rsidRPr="0026387C">
        <w:rPr>
          <w:rFonts w:ascii="標楷體" w:eastAsia="標楷體" w:hAnsi="標楷體" w:hint="eastAsia"/>
          <w:sz w:val="28"/>
          <w:szCs w:val="28"/>
        </w:rPr>
        <w:t>單位，每單位扣1分，扣到該分數0分為止；另外，</w:t>
      </w:r>
      <w:r w:rsidRPr="0026387C">
        <w:rPr>
          <w:rFonts w:ascii="標楷體" w:eastAsia="標楷體" w:hAnsi="標楷體" w:hint="eastAsia"/>
          <w:b/>
          <w:sz w:val="28"/>
          <w:szCs w:val="28"/>
          <w:u w:val="single"/>
        </w:rPr>
        <w:t>單向公差做成反向尺寸則不與計分</w:t>
      </w:r>
      <w:r w:rsidRPr="0026387C">
        <w:rPr>
          <w:rFonts w:ascii="標楷體" w:eastAsia="標楷體" w:hAnsi="標楷體" w:hint="eastAsia"/>
          <w:sz w:val="28"/>
          <w:szCs w:val="28"/>
        </w:rPr>
        <w:t>。</w:t>
      </w:r>
    </w:p>
    <w:p w:rsidR="0026387C" w:rsidRDefault="008F12CD" w:rsidP="0026387C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26387C">
        <w:rPr>
          <w:rFonts w:ascii="標楷體" w:eastAsia="標楷體" w:hAnsi="標楷體" w:hint="eastAsia"/>
          <w:sz w:val="28"/>
          <w:szCs w:val="28"/>
        </w:rPr>
        <w:t>時間分數，以內含</w:t>
      </w:r>
      <w:r w:rsidR="0065503F" w:rsidRPr="0026387C">
        <w:rPr>
          <w:rFonts w:ascii="標楷體" w:eastAsia="標楷體" w:hAnsi="標楷體" w:hint="eastAsia"/>
          <w:sz w:val="28"/>
          <w:szCs w:val="28"/>
        </w:rPr>
        <w:t>在總分</w:t>
      </w:r>
      <w:r w:rsidRPr="0026387C">
        <w:rPr>
          <w:rFonts w:ascii="標楷體" w:eastAsia="標楷體" w:hAnsi="標楷體" w:hint="eastAsia"/>
          <w:sz w:val="28"/>
          <w:szCs w:val="28"/>
        </w:rPr>
        <w:t>計算</w:t>
      </w:r>
      <w:r w:rsidR="00390EF9" w:rsidRPr="0026387C">
        <w:rPr>
          <w:rFonts w:ascii="標楷體" w:eastAsia="標楷體" w:hAnsi="標楷體" w:hint="eastAsia"/>
          <w:sz w:val="28"/>
          <w:szCs w:val="28"/>
        </w:rPr>
        <w:t>(術科測驗</w:t>
      </w:r>
      <w:proofErr w:type="gramStart"/>
      <w:r w:rsidR="00390EF9" w:rsidRPr="0026387C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390EF9" w:rsidRPr="0026387C">
        <w:rPr>
          <w:rFonts w:ascii="標楷體" w:eastAsia="標楷體" w:hAnsi="標楷體" w:hint="eastAsia"/>
          <w:sz w:val="28"/>
          <w:szCs w:val="28"/>
        </w:rPr>
        <w:t>總分90％、時間分數</w:t>
      </w:r>
      <w:proofErr w:type="gramStart"/>
      <w:r w:rsidR="00390EF9" w:rsidRPr="0026387C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390EF9" w:rsidRPr="0026387C">
        <w:rPr>
          <w:rFonts w:ascii="標楷體" w:eastAsia="標楷體" w:hAnsi="標楷體" w:hint="eastAsia"/>
          <w:sz w:val="28"/>
          <w:szCs w:val="28"/>
        </w:rPr>
        <w:t>總分10％)</w:t>
      </w:r>
      <w:r w:rsidRPr="0026387C">
        <w:rPr>
          <w:rFonts w:ascii="標楷體" w:eastAsia="標楷體" w:hAnsi="標楷體" w:hint="eastAsia"/>
          <w:sz w:val="28"/>
          <w:szCs w:val="28"/>
        </w:rPr>
        <w:t>。</w:t>
      </w:r>
      <w:r w:rsidR="0065503F" w:rsidRPr="0026387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5503F" w:rsidRPr="0026387C" w:rsidRDefault="0065503F" w:rsidP="0026387C">
      <w:pPr>
        <w:snapToGrid w:val="0"/>
        <w:ind w:left="567"/>
        <w:rPr>
          <w:rFonts w:ascii="標楷體" w:eastAsia="標楷體" w:hAnsi="標楷體"/>
          <w:sz w:val="28"/>
          <w:szCs w:val="28"/>
        </w:rPr>
      </w:pPr>
      <w:r w:rsidRPr="0026387C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65503F" w:rsidTr="008F12CD"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3小時</w:t>
            </w:r>
          </w:p>
        </w:tc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3小時15分</w:t>
            </w:r>
          </w:p>
        </w:tc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3小時30分</w:t>
            </w:r>
          </w:p>
        </w:tc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3小時45分</w:t>
            </w:r>
          </w:p>
        </w:tc>
        <w:tc>
          <w:tcPr>
            <w:tcW w:w="1645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4小時4</w:t>
            </w:r>
          </w:p>
        </w:tc>
      </w:tr>
      <w:tr w:rsidR="0065503F" w:rsidTr="008F12CD"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F12C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8F12C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F12C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F12C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645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8F12CD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8F12CD" w:rsidRPr="003B5AA1" w:rsidRDefault="008F12CD">
      <w:pPr>
        <w:snapToGrid w:val="0"/>
        <w:rPr>
          <w:rFonts w:ascii="標楷體" w:eastAsia="標楷體" w:hAnsi="標楷體"/>
          <w:b/>
          <w:bCs/>
          <w:sz w:val="4"/>
          <w:szCs w:val="4"/>
        </w:rPr>
      </w:pPr>
    </w:p>
    <w:p w:rsidR="00A44E09" w:rsidRDefault="00A44E09">
      <w:pPr>
        <w:snapToGrid w:val="0"/>
        <w:rPr>
          <w:rFonts w:ascii="標楷體" w:eastAsia="標楷體" w:hAnsi="標楷體"/>
          <w:b/>
          <w:bCs/>
        </w:rPr>
      </w:pPr>
    </w:p>
    <w:p w:rsidR="0017554E" w:rsidRPr="0026387C" w:rsidRDefault="008F12CD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26387C">
        <w:rPr>
          <w:rFonts w:ascii="標楷體" w:eastAsia="標楷體" w:hAnsi="標楷體" w:hint="eastAsia"/>
          <w:b/>
          <w:bCs/>
          <w:sz w:val="32"/>
          <w:szCs w:val="32"/>
        </w:rPr>
        <w:t>二、競賽時間：</w:t>
      </w:r>
    </w:p>
    <w:p w:rsidR="0026387C" w:rsidRPr="007F52E0" w:rsidRDefault="0026387C" w:rsidP="0026387C">
      <w:pPr>
        <w:pStyle w:val="aa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7F52E0">
        <w:rPr>
          <w:rFonts w:ascii="標楷體" w:eastAsia="標楷體" w:hAnsi="標楷體" w:hint="eastAsia"/>
          <w:sz w:val="28"/>
          <w:szCs w:val="28"/>
        </w:rPr>
        <w:t>競賽時間</w:t>
      </w:r>
      <w:r>
        <w:rPr>
          <w:rFonts w:ascii="標楷體" w:eastAsia="標楷體" w:hAnsi="標楷體" w:hint="eastAsia"/>
          <w:sz w:val="28"/>
          <w:szCs w:val="28"/>
        </w:rPr>
        <w:t>：總計為4小時</w:t>
      </w:r>
      <w:r w:rsidRPr="007F52E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時間區段為</w:t>
      </w:r>
      <w:r w:rsidRPr="007F52E0">
        <w:rPr>
          <w:rFonts w:ascii="標楷體" w:eastAsia="標楷體" w:hAnsi="標楷體" w:hint="eastAsia"/>
          <w:sz w:val="28"/>
          <w:szCs w:val="28"/>
        </w:rPr>
        <w:t>08：00～12：00共計4</w:t>
      </w:r>
      <w:r>
        <w:rPr>
          <w:rFonts w:ascii="標楷體" w:eastAsia="標楷體" w:hAnsi="標楷體" w:hint="eastAsia"/>
          <w:sz w:val="28"/>
          <w:szCs w:val="28"/>
        </w:rPr>
        <w:t>小時，但可</w:t>
      </w:r>
      <w:r w:rsidRPr="007F52E0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裁判</w:t>
      </w:r>
      <w:r w:rsidRPr="007F52E0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>，視競賽當日狀況</w:t>
      </w:r>
      <w:r w:rsidRPr="007F52E0">
        <w:rPr>
          <w:rFonts w:ascii="標楷體" w:eastAsia="標楷體" w:hAnsi="標楷體" w:hint="eastAsia"/>
          <w:sz w:val="28"/>
          <w:szCs w:val="28"/>
        </w:rPr>
        <w:t>調整，</w:t>
      </w:r>
      <w:r>
        <w:rPr>
          <w:rFonts w:ascii="標楷體" w:eastAsia="標楷體" w:hAnsi="標楷體" w:hint="eastAsia"/>
          <w:sz w:val="28"/>
          <w:szCs w:val="28"/>
        </w:rPr>
        <w:t>唯</w:t>
      </w:r>
      <w:r w:rsidRPr="007F52E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加工時間以4小時為限，不延長時間。</w:t>
      </w:r>
    </w:p>
    <w:p w:rsidR="0026387C" w:rsidRDefault="0026387C" w:rsidP="0026387C">
      <w:pPr>
        <w:pStyle w:val="aa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競賽集合</w:t>
      </w:r>
      <w:r w:rsidRPr="007F52E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選手於</w:t>
      </w:r>
      <w:r w:rsidRPr="007F52E0">
        <w:rPr>
          <w:rFonts w:ascii="標楷體" w:eastAsia="標楷體" w:hAnsi="標楷體" w:hint="eastAsia"/>
          <w:sz w:val="28"/>
          <w:szCs w:val="28"/>
        </w:rPr>
        <w:t>07：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F52E0">
        <w:rPr>
          <w:rFonts w:ascii="標楷體" w:eastAsia="標楷體" w:hAnsi="標楷體" w:hint="eastAsia"/>
          <w:sz w:val="28"/>
          <w:szCs w:val="28"/>
        </w:rPr>
        <w:t>0集合完畢</w:t>
      </w:r>
      <w:r>
        <w:rPr>
          <w:rFonts w:ascii="標楷體" w:eastAsia="標楷體" w:hAnsi="標楷體" w:hint="eastAsia"/>
          <w:sz w:val="28"/>
          <w:szCs w:val="28"/>
        </w:rPr>
        <w:t>，隨後可進行個人工作區的布置</w:t>
      </w:r>
      <w:r w:rsidRPr="007F52E0">
        <w:rPr>
          <w:rFonts w:ascii="標楷體" w:eastAsia="標楷體" w:hAnsi="標楷體" w:hint="eastAsia"/>
          <w:sz w:val="28"/>
          <w:szCs w:val="28"/>
        </w:rPr>
        <w:t>。</w:t>
      </w:r>
    </w:p>
    <w:p w:rsidR="00602FB1" w:rsidRDefault="00602FB1" w:rsidP="008F12CD">
      <w:pPr>
        <w:snapToGrid w:val="0"/>
        <w:rPr>
          <w:rFonts w:ascii="標楷體" w:eastAsia="標楷體" w:hAnsi="標楷體"/>
          <w:b/>
          <w:bCs/>
        </w:rPr>
      </w:pPr>
    </w:p>
    <w:p w:rsidR="00226700" w:rsidRPr="00260B36" w:rsidRDefault="00260B36" w:rsidP="008F12CD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260B36">
        <w:rPr>
          <w:rFonts w:ascii="標楷體" w:eastAsia="標楷體" w:hAnsi="標楷體" w:hint="eastAsia"/>
          <w:b/>
          <w:bCs/>
          <w:sz w:val="32"/>
          <w:szCs w:val="32"/>
        </w:rPr>
        <w:t>三</w:t>
      </w:r>
      <w:r w:rsidR="00226700" w:rsidRPr="00260B36">
        <w:rPr>
          <w:rFonts w:ascii="標楷體" w:eastAsia="標楷體" w:hAnsi="標楷體" w:hint="eastAsia"/>
          <w:b/>
          <w:bCs/>
          <w:sz w:val="32"/>
          <w:szCs w:val="32"/>
        </w:rPr>
        <w:t>、工具：</w:t>
      </w:r>
    </w:p>
    <w:p w:rsidR="00226700" w:rsidRPr="00260B36" w:rsidRDefault="00226700" w:rsidP="00260B36">
      <w:pPr>
        <w:snapToGrid w:val="0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 w:rsidRPr="00260B36">
        <w:rPr>
          <w:rFonts w:ascii="標楷體" w:eastAsia="標楷體" w:hAnsi="標楷體" w:hint="eastAsia"/>
          <w:bCs/>
          <w:sz w:val="28"/>
          <w:szCs w:val="28"/>
        </w:rPr>
        <w:t>1.學校提供：</w:t>
      </w:r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畫線相關工具、中心</w:t>
      </w:r>
      <w:proofErr w:type="gramStart"/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衝</w:t>
      </w:r>
      <w:proofErr w:type="gramEnd"/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、</w:t>
      </w:r>
      <w:r w:rsidR="0026202F" w:rsidRPr="00260B36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26202F" w:rsidRPr="00260B36">
        <w:rPr>
          <w:rFonts w:ascii="標楷體" w:eastAsia="標楷體" w:hAnsi="標楷體" w:hint="eastAsia"/>
          <w:bCs/>
          <w:sz w:val="28"/>
          <w:szCs w:val="28"/>
        </w:rPr>
        <w:t>刃</w:t>
      </w:r>
      <w:proofErr w:type="gramEnd"/>
      <w:r w:rsidR="004F1E46" w:rsidRPr="00260B36">
        <w:rPr>
          <w:rFonts w:ascii="標楷體" w:eastAsia="標楷體" w:hAnsi="標楷體" w:hint="eastAsia"/>
          <w:bCs/>
          <w:sz w:val="28"/>
          <w:szCs w:val="28"/>
        </w:rPr>
        <w:t>面銑刀、</w:t>
      </w:r>
      <w:proofErr w:type="gramStart"/>
      <w:r w:rsidR="004F1E46" w:rsidRPr="00260B36">
        <w:rPr>
          <w:rFonts w:ascii="標楷體" w:eastAsia="標楷體" w:hAnsi="標楷體" w:hint="eastAsia"/>
          <w:bCs/>
          <w:sz w:val="28"/>
          <w:szCs w:val="28"/>
        </w:rPr>
        <w:t>套筒</w:t>
      </w:r>
      <w:proofErr w:type="gramEnd"/>
      <w:r w:rsidR="004F1E46" w:rsidRPr="00260B36">
        <w:rPr>
          <w:rFonts w:ascii="標楷體" w:eastAsia="標楷體" w:hAnsi="標楷體" w:hint="eastAsia"/>
          <w:bCs/>
          <w:sz w:val="28"/>
          <w:szCs w:val="28"/>
        </w:rPr>
        <w:t>(</w:t>
      </w:r>
      <w:r w:rsidR="004F1E46" w:rsidRPr="00260B36">
        <w:rPr>
          <w:rFonts w:ascii="標楷體" w:eastAsia="標楷體" w:hAnsi="標楷體"/>
          <w:bCs/>
          <w:sz w:val="28"/>
          <w:szCs w:val="28"/>
        </w:rPr>
        <w:t>ψ</w:t>
      </w:r>
      <w:r w:rsidR="00260B36">
        <w:rPr>
          <w:rFonts w:ascii="標楷體" w:eastAsia="標楷體" w:hAnsi="標楷體" w:hint="eastAsia"/>
          <w:bCs/>
          <w:sz w:val="28"/>
          <w:szCs w:val="28"/>
        </w:rPr>
        <w:t>8</w:t>
      </w:r>
      <w:r w:rsidR="004F1E46" w:rsidRPr="00260B36">
        <w:rPr>
          <w:rFonts w:ascii="標楷體" w:eastAsia="標楷體" w:hAnsi="標楷體" w:hint="eastAsia"/>
          <w:bCs/>
          <w:sz w:val="28"/>
          <w:szCs w:val="28"/>
        </w:rPr>
        <w:t>、</w:t>
      </w:r>
      <w:r w:rsidR="00260B36" w:rsidRPr="00260B36">
        <w:rPr>
          <w:rFonts w:ascii="標楷體" w:eastAsia="標楷體" w:hAnsi="標楷體"/>
          <w:bCs/>
          <w:sz w:val="28"/>
          <w:szCs w:val="28"/>
        </w:rPr>
        <w:t>ψ</w:t>
      </w:r>
      <w:r w:rsidR="00260B36" w:rsidRPr="00260B36">
        <w:rPr>
          <w:rFonts w:ascii="標楷體" w:eastAsia="標楷體" w:hAnsi="標楷體" w:hint="eastAsia"/>
          <w:bCs/>
          <w:sz w:val="28"/>
          <w:szCs w:val="28"/>
        </w:rPr>
        <w:t>1</w:t>
      </w:r>
      <w:r w:rsidR="00260B36">
        <w:rPr>
          <w:rFonts w:ascii="標楷體" w:eastAsia="標楷體" w:hAnsi="標楷體" w:hint="eastAsia"/>
          <w:bCs/>
          <w:sz w:val="28"/>
          <w:szCs w:val="28"/>
        </w:rPr>
        <w:t>0</w:t>
      </w:r>
      <w:r w:rsidR="00260B36" w:rsidRPr="00260B36">
        <w:rPr>
          <w:rFonts w:ascii="標楷體" w:eastAsia="標楷體" w:hAnsi="標楷體" w:hint="eastAsia"/>
          <w:bCs/>
          <w:sz w:val="28"/>
          <w:szCs w:val="28"/>
        </w:rPr>
        <w:t>、</w:t>
      </w:r>
      <w:r w:rsidR="00260B36" w:rsidRPr="00260B36">
        <w:rPr>
          <w:rFonts w:ascii="標楷體" w:eastAsia="標楷體" w:hAnsi="標楷體"/>
          <w:bCs/>
          <w:sz w:val="28"/>
          <w:szCs w:val="28"/>
        </w:rPr>
        <w:t>ψ</w:t>
      </w:r>
      <w:r w:rsidR="00260B36" w:rsidRPr="00260B36">
        <w:rPr>
          <w:rFonts w:ascii="標楷體" w:eastAsia="標楷體" w:hAnsi="標楷體" w:hint="eastAsia"/>
          <w:bCs/>
          <w:sz w:val="28"/>
          <w:szCs w:val="28"/>
        </w:rPr>
        <w:t>12、</w:t>
      </w:r>
      <w:r w:rsidR="00260B36" w:rsidRPr="00260B36">
        <w:rPr>
          <w:rFonts w:ascii="標楷體" w:eastAsia="標楷體" w:hAnsi="標楷體"/>
          <w:bCs/>
          <w:sz w:val="28"/>
          <w:szCs w:val="28"/>
        </w:rPr>
        <w:t>ψ</w:t>
      </w:r>
      <w:r w:rsidR="00260B36" w:rsidRPr="00260B36">
        <w:rPr>
          <w:rFonts w:ascii="標楷體" w:eastAsia="標楷體" w:hAnsi="標楷體" w:hint="eastAsia"/>
          <w:bCs/>
          <w:sz w:val="28"/>
          <w:szCs w:val="28"/>
        </w:rPr>
        <w:t>1</w:t>
      </w:r>
      <w:r w:rsidR="00260B36">
        <w:rPr>
          <w:rFonts w:ascii="標楷體" w:eastAsia="標楷體" w:hAnsi="標楷體" w:hint="eastAsia"/>
          <w:bCs/>
          <w:sz w:val="28"/>
          <w:szCs w:val="28"/>
        </w:rPr>
        <w:t>6</w:t>
      </w:r>
      <w:r w:rsidR="00260B36" w:rsidRPr="00260B36">
        <w:rPr>
          <w:rFonts w:ascii="標楷體" w:eastAsia="標楷體" w:hAnsi="標楷體" w:hint="eastAsia"/>
          <w:bCs/>
          <w:sz w:val="28"/>
          <w:szCs w:val="28"/>
        </w:rPr>
        <w:t>、</w:t>
      </w:r>
      <w:r w:rsidR="004F1E46" w:rsidRPr="00260B36">
        <w:rPr>
          <w:rFonts w:ascii="標楷體" w:eastAsia="標楷體" w:hAnsi="標楷體"/>
          <w:bCs/>
          <w:sz w:val="28"/>
          <w:szCs w:val="28"/>
        </w:rPr>
        <w:t>ψ</w:t>
      </w:r>
      <w:r w:rsidR="004F1E46" w:rsidRPr="00260B36">
        <w:rPr>
          <w:rFonts w:ascii="標楷體" w:eastAsia="標楷體" w:hAnsi="標楷體" w:hint="eastAsia"/>
          <w:bCs/>
          <w:sz w:val="28"/>
          <w:szCs w:val="28"/>
        </w:rPr>
        <w:t>20)</w:t>
      </w:r>
      <w:r w:rsidR="00A3759D" w:rsidRPr="00260B36">
        <w:rPr>
          <w:rFonts w:ascii="標楷體" w:eastAsia="標楷體" w:hAnsi="標楷體" w:hint="eastAsia"/>
          <w:bCs/>
          <w:sz w:val="28"/>
          <w:szCs w:val="28"/>
        </w:rPr>
        <w:t>、</w:t>
      </w:r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鑽頭(</w:t>
      </w:r>
      <w:r w:rsidR="00260B36">
        <w:rPr>
          <w:rFonts w:ascii="標楷體" w:eastAsia="標楷體" w:hAnsi="標楷體" w:hint="eastAsia"/>
          <w:bCs/>
          <w:sz w:val="28"/>
          <w:szCs w:val="28"/>
        </w:rPr>
        <w:t>中心鑽</w:t>
      </w:r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、</w:t>
      </w:r>
      <w:r w:rsidR="001262E7" w:rsidRPr="00260B36">
        <w:rPr>
          <w:rFonts w:ascii="標楷體" w:eastAsia="標楷體" w:hAnsi="標楷體"/>
          <w:bCs/>
          <w:sz w:val="28"/>
          <w:szCs w:val="28"/>
        </w:rPr>
        <w:t>ψ</w:t>
      </w:r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9.8)、</w:t>
      </w:r>
      <w:proofErr w:type="gramStart"/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鉸刀</w:t>
      </w:r>
      <w:proofErr w:type="gramEnd"/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(</w:t>
      </w:r>
      <w:r w:rsidR="001262E7" w:rsidRPr="00260B36">
        <w:rPr>
          <w:rFonts w:ascii="標楷體" w:eastAsia="標楷體" w:hAnsi="標楷體"/>
          <w:bCs/>
          <w:sz w:val="28"/>
          <w:szCs w:val="28"/>
        </w:rPr>
        <w:t>ψ</w:t>
      </w:r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10.0)</w:t>
      </w:r>
      <w:r w:rsidR="004F1E46" w:rsidRPr="00260B36">
        <w:rPr>
          <w:rFonts w:ascii="標楷體" w:eastAsia="標楷體" w:hAnsi="標楷體" w:hint="eastAsia"/>
          <w:bCs/>
          <w:sz w:val="28"/>
          <w:szCs w:val="28"/>
        </w:rPr>
        <w:t>等。</w:t>
      </w:r>
    </w:p>
    <w:p w:rsidR="00226700" w:rsidRPr="00260B36" w:rsidRDefault="00226700" w:rsidP="00260B36">
      <w:pPr>
        <w:snapToGrid w:val="0"/>
        <w:ind w:left="1652" w:hangingChars="590" w:hanging="1652"/>
        <w:rPr>
          <w:rFonts w:ascii="標楷體" w:eastAsia="標楷體" w:hAnsi="標楷體"/>
          <w:sz w:val="28"/>
          <w:szCs w:val="28"/>
        </w:rPr>
      </w:pPr>
      <w:r w:rsidRPr="00260B36">
        <w:rPr>
          <w:rFonts w:ascii="標楷體" w:eastAsia="標楷體" w:hAnsi="標楷體" w:hint="eastAsia"/>
          <w:bCs/>
          <w:sz w:val="28"/>
          <w:szCs w:val="28"/>
        </w:rPr>
        <w:t>2.學生自備：</w:t>
      </w:r>
      <w:r w:rsidR="008A5D3B" w:rsidRPr="00260B36">
        <w:rPr>
          <w:rFonts w:ascii="標楷體" w:eastAsia="標楷體" w:hAnsi="標楷體" w:hint="eastAsia"/>
          <w:bCs/>
          <w:sz w:val="28"/>
          <w:szCs w:val="28"/>
        </w:rPr>
        <w:t>一般刻度式游標卡尺（其餘附表式或數字式不得使用）</w:t>
      </w:r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、粗銑刀(</w:t>
      </w:r>
      <w:r w:rsidR="002219E0" w:rsidRPr="00260B36">
        <w:rPr>
          <w:rFonts w:ascii="標楷體" w:eastAsia="標楷體" w:hAnsi="標楷體"/>
          <w:bCs/>
          <w:sz w:val="28"/>
          <w:szCs w:val="28"/>
        </w:rPr>
        <w:t>ψ</w:t>
      </w:r>
      <w:r w:rsidR="002219E0" w:rsidRPr="00260B36">
        <w:rPr>
          <w:rFonts w:ascii="標楷體" w:eastAsia="標楷體" w:hAnsi="標楷體" w:hint="eastAsia"/>
          <w:bCs/>
          <w:sz w:val="28"/>
          <w:szCs w:val="28"/>
        </w:rPr>
        <w:t>1</w:t>
      </w:r>
      <w:r w:rsidR="00260B36">
        <w:rPr>
          <w:rFonts w:ascii="標楷體" w:eastAsia="標楷體" w:hAnsi="標楷體" w:hint="eastAsia"/>
          <w:bCs/>
          <w:sz w:val="28"/>
          <w:szCs w:val="28"/>
        </w:rPr>
        <w:t>0</w:t>
      </w:r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、</w:t>
      </w:r>
      <w:r w:rsidR="00260B36" w:rsidRPr="00260B36">
        <w:rPr>
          <w:rFonts w:ascii="標楷體" w:eastAsia="標楷體" w:hAnsi="標楷體"/>
          <w:bCs/>
          <w:sz w:val="28"/>
          <w:szCs w:val="28"/>
        </w:rPr>
        <w:t>ψ</w:t>
      </w:r>
      <w:r w:rsidR="00260B36" w:rsidRPr="00260B36">
        <w:rPr>
          <w:rFonts w:ascii="標楷體" w:eastAsia="標楷體" w:hAnsi="標楷體" w:hint="eastAsia"/>
          <w:bCs/>
          <w:sz w:val="28"/>
          <w:szCs w:val="28"/>
        </w:rPr>
        <w:t>12、</w:t>
      </w:r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數量不限)、精銑刀(</w:t>
      </w:r>
      <w:r w:rsidR="002219E0" w:rsidRPr="00260B36">
        <w:rPr>
          <w:rFonts w:ascii="標楷體" w:eastAsia="標楷體" w:hAnsi="標楷體"/>
          <w:bCs/>
          <w:sz w:val="28"/>
          <w:szCs w:val="28"/>
        </w:rPr>
        <w:t>ψ</w:t>
      </w:r>
      <w:r w:rsidR="002219E0" w:rsidRPr="00260B36">
        <w:rPr>
          <w:rFonts w:ascii="標楷體" w:eastAsia="標楷體" w:hAnsi="標楷體" w:hint="eastAsia"/>
          <w:bCs/>
          <w:sz w:val="28"/>
          <w:szCs w:val="28"/>
        </w:rPr>
        <w:t>12</w:t>
      </w:r>
      <w:r w:rsidR="001262E7" w:rsidRPr="00260B36">
        <w:rPr>
          <w:rFonts w:ascii="標楷體" w:eastAsia="標楷體" w:hAnsi="標楷體" w:hint="eastAsia"/>
          <w:bCs/>
          <w:sz w:val="28"/>
          <w:szCs w:val="28"/>
        </w:rPr>
        <w:t>、數量不限)、新生入學購置工具箱內之工具與刀具。</w:t>
      </w:r>
    </w:p>
    <w:p w:rsidR="008F12CD" w:rsidRPr="003B5AA1" w:rsidRDefault="008F12CD" w:rsidP="008F12CD">
      <w:pPr>
        <w:snapToGrid w:val="0"/>
        <w:rPr>
          <w:rFonts w:ascii="標楷體" w:eastAsia="標楷體" w:hAnsi="標楷體"/>
          <w:sz w:val="4"/>
          <w:szCs w:val="4"/>
        </w:rPr>
      </w:pPr>
    </w:p>
    <w:p w:rsidR="003742D8" w:rsidRDefault="003742D8">
      <w:pPr>
        <w:widowControl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p w:rsidR="0017554E" w:rsidRPr="005F2BB4" w:rsidRDefault="005F2BB4" w:rsidP="008F12CD">
      <w:pPr>
        <w:snapToGrid w:val="0"/>
        <w:rPr>
          <w:rFonts w:ascii="標楷體" w:eastAsia="標楷體" w:hAnsi="標楷體"/>
          <w:sz w:val="32"/>
          <w:szCs w:val="32"/>
        </w:rPr>
      </w:pPr>
      <w:r w:rsidRPr="005F2BB4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四</w:t>
      </w:r>
      <w:r w:rsidR="008F12CD" w:rsidRPr="005F2BB4">
        <w:rPr>
          <w:rFonts w:ascii="標楷體" w:eastAsia="標楷體" w:hAnsi="標楷體" w:hint="eastAsia"/>
          <w:b/>
          <w:bCs/>
          <w:sz w:val="32"/>
          <w:szCs w:val="32"/>
        </w:rPr>
        <w:t>、評分表：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061"/>
        <w:gridCol w:w="1701"/>
        <w:gridCol w:w="425"/>
        <w:gridCol w:w="1163"/>
        <w:gridCol w:w="710"/>
        <w:gridCol w:w="679"/>
        <w:gridCol w:w="1358"/>
        <w:gridCol w:w="339"/>
        <w:gridCol w:w="1697"/>
      </w:tblGrid>
      <w:tr w:rsidR="0017554E" w:rsidTr="00A3759D">
        <w:trPr>
          <w:jc w:val="center"/>
        </w:trPr>
        <w:tc>
          <w:tcPr>
            <w:tcW w:w="1061" w:type="dxa"/>
          </w:tcPr>
          <w:p w:rsidR="0017554E" w:rsidRDefault="008F12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件號</w:t>
            </w:r>
            <w:proofErr w:type="gramEnd"/>
          </w:p>
        </w:tc>
        <w:tc>
          <w:tcPr>
            <w:tcW w:w="1061" w:type="dxa"/>
          </w:tcPr>
          <w:p w:rsidR="0017554E" w:rsidRDefault="008F12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126" w:type="dxa"/>
            <w:gridSpan w:val="2"/>
          </w:tcPr>
          <w:p w:rsidR="0017554E" w:rsidRDefault="008F12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尺寸與公差</w:t>
            </w:r>
          </w:p>
        </w:tc>
        <w:tc>
          <w:tcPr>
            <w:tcW w:w="1873" w:type="dxa"/>
            <w:gridSpan w:val="2"/>
          </w:tcPr>
          <w:p w:rsidR="0017554E" w:rsidRDefault="008F12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配分</w:t>
            </w:r>
          </w:p>
        </w:tc>
        <w:tc>
          <w:tcPr>
            <w:tcW w:w="2037" w:type="dxa"/>
            <w:gridSpan w:val="2"/>
          </w:tcPr>
          <w:p w:rsidR="0017554E" w:rsidRDefault="008F12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實測尺寸</w:t>
            </w:r>
          </w:p>
        </w:tc>
        <w:tc>
          <w:tcPr>
            <w:tcW w:w="2036" w:type="dxa"/>
            <w:gridSpan w:val="2"/>
          </w:tcPr>
          <w:p w:rsidR="0017554E" w:rsidRDefault="008F12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得分</w:t>
            </w:r>
          </w:p>
        </w:tc>
      </w:tr>
      <w:tr w:rsidR="008E66E2" w:rsidTr="00A3759D">
        <w:trPr>
          <w:cantSplit/>
          <w:trHeight w:val="664"/>
          <w:jc w:val="center"/>
        </w:trPr>
        <w:tc>
          <w:tcPr>
            <w:tcW w:w="1061" w:type="dxa"/>
            <w:vMerge w:val="restart"/>
            <w:textDirection w:val="tbRlV"/>
            <w:vAlign w:val="center"/>
          </w:tcPr>
          <w:p w:rsidR="008E66E2" w:rsidRPr="003B5AA1" w:rsidRDefault="008E66E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3B5AA1">
              <w:rPr>
                <w:rFonts w:ascii="標楷體" w:eastAsia="標楷體" w:hAnsi="標楷體" w:hint="eastAsia"/>
              </w:rPr>
              <w:t>主要要求部位</w:t>
            </w:r>
          </w:p>
        </w:tc>
        <w:tc>
          <w:tcPr>
            <w:tcW w:w="1061" w:type="dxa"/>
            <w:vAlign w:val="center"/>
          </w:tcPr>
          <w:p w:rsidR="008E66E2" w:rsidRDefault="008E66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126" w:type="dxa"/>
            <w:gridSpan w:val="2"/>
          </w:tcPr>
          <w:p w:rsidR="00612348" w:rsidRPr="00DF6F82" w:rsidRDefault="00612348" w:rsidP="006123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8E66E2" w:rsidRDefault="00612348" w:rsidP="00612348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3" w:type="dxa"/>
            <w:gridSpan w:val="2"/>
            <w:vAlign w:val="center"/>
          </w:tcPr>
          <w:p w:rsidR="008E66E2" w:rsidRPr="00C67A78" w:rsidRDefault="00612348">
            <w:pPr>
              <w:snapToGrid w:val="0"/>
              <w:spacing w:line="21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37" w:type="dxa"/>
            <w:gridSpan w:val="2"/>
          </w:tcPr>
          <w:p w:rsidR="008E66E2" w:rsidRDefault="008E66E2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8E66E2" w:rsidRDefault="008E66E2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8E66E2" w:rsidTr="00A3759D">
        <w:trPr>
          <w:cantSplit/>
          <w:trHeight w:val="664"/>
          <w:jc w:val="center"/>
        </w:trPr>
        <w:tc>
          <w:tcPr>
            <w:tcW w:w="1061" w:type="dxa"/>
            <w:vMerge/>
            <w:vAlign w:val="center"/>
          </w:tcPr>
          <w:p w:rsidR="008E66E2" w:rsidRPr="003B5AA1" w:rsidRDefault="008E66E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8E66E2" w:rsidRPr="00612348" w:rsidRDefault="008E66E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2126" w:type="dxa"/>
            <w:gridSpan w:val="2"/>
          </w:tcPr>
          <w:p w:rsidR="00612348" w:rsidRPr="00612348" w:rsidRDefault="00612348" w:rsidP="0061234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+0.06</w:t>
            </w:r>
          </w:p>
          <w:p w:rsidR="008E66E2" w:rsidRPr="00612348" w:rsidRDefault="00612348" w:rsidP="00612348">
            <w:pPr>
              <w:snapToGrid w:val="0"/>
              <w:spacing w:line="21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>-0</w:t>
            </w:r>
          </w:p>
        </w:tc>
        <w:tc>
          <w:tcPr>
            <w:tcW w:w="1873" w:type="dxa"/>
            <w:gridSpan w:val="2"/>
            <w:vAlign w:val="center"/>
          </w:tcPr>
          <w:p w:rsidR="008E66E2" w:rsidRPr="00612348" w:rsidRDefault="00612348">
            <w:pPr>
              <w:snapToGrid w:val="0"/>
              <w:spacing w:line="21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037" w:type="dxa"/>
            <w:gridSpan w:val="2"/>
          </w:tcPr>
          <w:p w:rsidR="008E66E2" w:rsidRDefault="008E66E2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8E66E2" w:rsidRDefault="008E66E2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8E66E2" w:rsidTr="00A3759D">
        <w:trPr>
          <w:cantSplit/>
          <w:trHeight w:val="664"/>
          <w:jc w:val="center"/>
        </w:trPr>
        <w:tc>
          <w:tcPr>
            <w:tcW w:w="1061" w:type="dxa"/>
            <w:vMerge/>
            <w:vAlign w:val="center"/>
          </w:tcPr>
          <w:p w:rsidR="008E66E2" w:rsidRPr="003B5AA1" w:rsidRDefault="008E66E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8E66E2" w:rsidRDefault="008E66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126" w:type="dxa"/>
            <w:gridSpan w:val="2"/>
          </w:tcPr>
          <w:p w:rsidR="00612348" w:rsidRPr="00DF6F82" w:rsidRDefault="00612348" w:rsidP="006123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8E66E2" w:rsidRDefault="00612348" w:rsidP="00612348">
            <w:pPr>
              <w:snapToGrid w:val="0"/>
              <w:spacing w:line="21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3" w:type="dxa"/>
            <w:gridSpan w:val="2"/>
            <w:vAlign w:val="center"/>
          </w:tcPr>
          <w:p w:rsidR="008E66E2" w:rsidRPr="00C67A78" w:rsidRDefault="00612348">
            <w:pPr>
              <w:snapToGrid w:val="0"/>
              <w:spacing w:line="21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37" w:type="dxa"/>
            <w:gridSpan w:val="2"/>
          </w:tcPr>
          <w:p w:rsidR="008E66E2" w:rsidRDefault="008E66E2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8E66E2" w:rsidRDefault="008E66E2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3742D8" w:rsidTr="00A3759D">
        <w:trPr>
          <w:cantSplit/>
          <w:trHeight w:val="664"/>
          <w:jc w:val="center"/>
        </w:trPr>
        <w:tc>
          <w:tcPr>
            <w:tcW w:w="1061" w:type="dxa"/>
            <w:vMerge/>
            <w:vAlign w:val="center"/>
          </w:tcPr>
          <w:p w:rsidR="003742D8" w:rsidRPr="003B5AA1" w:rsidRDefault="003742D8" w:rsidP="003742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3742D8" w:rsidRDefault="003742D8" w:rsidP="003742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126" w:type="dxa"/>
            <w:gridSpan w:val="2"/>
          </w:tcPr>
          <w:p w:rsidR="00612348" w:rsidRPr="00DF6F82" w:rsidRDefault="00612348" w:rsidP="006123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3742D8" w:rsidRDefault="00612348" w:rsidP="00612348">
            <w:pPr>
              <w:snapToGrid w:val="0"/>
              <w:spacing w:line="21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3" w:type="dxa"/>
            <w:gridSpan w:val="2"/>
            <w:vAlign w:val="center"/>
          </w:tcPr>
          <w:p w:rsidR="003742D8" w:rsidRPr="00C67A78" w:rsidRDefault="00612348" w:rsidP="003742D8">
            <w:pPr>
              <w:snapToGrid w:val="0"/>
              <w:spacing w:line="21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37" w:type="dxa"/>
            <w:gridSpan w:val="2"/>
          </w:tcPr>
          <w:p w:rsidR="003742D8" w:rsidRDefault="003742D8" w:rsidP="003742D8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3742D8" w:rsidRDefault="003742D8" w:rsidP="003742D8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3742D8" w:rsidTr="00A3759D">
        <w:trPr>
          <w:cantSplit/>
          <w:trHeight w:val="664"/>
          <w:jc w:val="center"/>
        </w:trPr>
        <w:tc>
          <w:tcPr>
            <w:tcW w:w="1061" w:type="dxa"/>
            <w:vMerge w:val="restart"/>
            <w:textDirection w:val="tbRlV"/>
            <w:vAlign w:val="center"/>
          </w:tcPr>
          <w:p w:rsidR="003742D8" w:rsidRPr="003B5AA1" w:rsidRDefault="00A3759D" w:rsidP="00A3759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</w:t>
            </w:r>
            <w:r w:rsidR="003742D8" w:rsidRPr="003B5AA1">
              <w:rPr>
                <w:rFonts w:ascii="標楷體" w:eastAsia="標楷體" w:hAnsi="標楷體" w:hint="eastAsia"/>
              </w:rPr>
              <w:t>要求部位</w:t>
            </w:r>
          </w:p>
        </w:tc>
        <w:tc>
          <w:tcPr>
            <w:tcW w:w="1061" w:type="dxa"/>
            <w:vAlign w:val="center"/>
          </w:tcPr>
          <w:p w:rsidR="003742D8" w:rsidRDefault="00B76633" w:rsidP="003742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2126" w:type="dxa"/>
            <w:gridSpan w:val="2"/>
            <w:vAlign w:val="center"/>
          </w:tcPr>
          <w:p w:rsidR="00612348" w:rsidRPr="00DF6F82" w:rsidRDefault="00612348" w:rsidP="006123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3742D8" w:rsidRDefault="00612348" w:rsidP="00612348">
            <w:pPr>
              <w:snapToGrid w:val="0"/>
              <w:spacing w:line="21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3" w:type="dxa"/>
            <w:gridSpan w:val="2"/>
            <w:vAlign w:val="center"/>
          </w:tcPr>
          <w:p w:rsidR="003742D8" w:rsidRPr="00C67A78" w:rsidRDefault="00612348" w:rsidP="003742D8">
            <w:pPr>
              <w:snapToGrid w:val="0"/>
              <w:spacing w:line="21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37" w:type="dxa"/>
            <w:gridSpan w:val="2"/>
          </w:tcPr>
          <w:p w:rsidR="003742D8" w:rsidRDefault="003742D8" w:rsidP="003742D8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3742D8" w:rsidRDefault="003742D8" w:rsidP="003742D8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76633" w:rsidTr="00A3759D">
        <w:trPr>
          <w:cantSplit/>
          <w:trHeight w:val="664"/>
          <w:jc w:val="center"/>
        </w:trPr>
        <w:tc>
          <w:tcPr>
            <w:tcW w:w="1061" w:type="dxa"/>
            <w:vMerge/>
            <w:textDirection w:val="tbRlV"/>
            <w:vAlign w:val="center"/>
          </w:tcPr>
          <w:p w:rsidR="00B76633" w:rsidRPr="003B5AA1" w:rsidRDefault="00B76633" w:rsidP="00B76633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B76633" w:rsidRPr="00612348" w:rsidRDefault="00B76633" w:rsidP="00B7663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2126" w:type="dxa"/>
            <w:gridSpan w:val="2"/>
            <w:vAlign w:val="center"/>
          </w:tcPr>
          <w:p w:rsidR="00612348" w:rsidRPr="00612348" w:rsidRDefault="00612348" w:rsidP="0061234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>+0.06</w:t>
            </w:r>
          </w:p>
          <w:p w:rsidR="00B76633" w:rsidRPr="00612348" w:rsidRDefault="00612348" w:rsidP="00612348">
            <w:pPr>
              <w:snapToGrid w:val="0"/>
              <w:spacing w:line="21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>12.5</w:t>
            </w: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>-0</w:t>
            </w:r>
          </w:p>
        </w:tc>
        <w:tc>
          <w:tcPr>
            <w:tcW w:w="1873" w:type="dxa"/>
            <w:gridSpan w:val="2"/>
            <w:vAlign w:val="center"/>
          </w:tcPr>
          <w:p w:rsidR="00B76633" w:rsidRPr="00612348" w:rsidRDefault="00612348" w:rsidP="00B76633">
            <w:pPr>
              <w:snapToGrid w:val="0"/>
              <w:spacing w:line="21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037" w:type="dxa"/>
            <w:gridSpan w:val="2"/>
          </w:tcPr>
          <w:p w:rsidR="00B76633" w:rsidRDefault="00B76633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B76633" w:rsidRDefault="00B76633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76633" w:rsidTr="00A3759D">
        <w:trPr>
          <w:cantSplit/>
          <w:trHeight w:val="664"/>
          <w:jc w:val="center"/>
        </w:trPr>
        <w:tc>
          <w:tcPr>
            <w:tcW w:w="1061" w:type="dxa"/>
            <w:vMerge/>
            <w:textDirection w:val="tbRlV"/>
            <w:vAlign w:val="center"/>
          </w:tcPr>
          <w:p w:rsidR="00B76633" w:rsidRPr="003B5AA1" w:rsidRDefault="00B76633" w:rsidP="00B76633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B76633" w:rsidRDefault="00B76633" w:rsidP="00B766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2126" w:type="dxa"/>
            <w:gridSpan w:val="2"/>
            <w:vAlign w:val="center"/>
          </w:tcPr>
          <w:p w:rsidR="00612348" w:rsidRPr="00DF6F82" w:rsidRDefault="00612348" w:rsidP="006123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B76633" w:rsidRDefault="00612348" w:rsidP="00612348">
            <w:pPr>
              <w:snapToGrid w:val="0"/>
              <w:spacing w:line="21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3" w:type="dxa"/>
            <w:gridSpan w:val="2"/>
            <w:vAlign w:val="center"/>
          </w:tcPr>
          <w:p w:rsidR="00B76633" w:rsidRPr="00C67A78" w:rsidRDefault="00612348" w:rsidP="00B76633">
            <w:pPr>
              <w:snapToGrid w:val="0"/>
              <w:spacing w:line="21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37" w:type="dxa"/>
            <w:gridSpan w:val="2"/>
          </w:tcPr>
          <w:p w:rsidR="00B76633" w:rsidRDefault="00B76633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B76633" w:rsidRDefault="00B76633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76633" w:rsidTr="00A3759D">
        <w:trPr>
          <w:cantSplit/>
          <w:trHeight w:val="664"/>
          <w:jc w:val="center"/>
        </w:trPr>
        <w:tc>
          <w:tcPr>
            <w:tcW w:w="1061" w:type="dxa"/>
            <w:vMerge/>
          </w:tcPr>
          <w:p w:rsidR="00B76633" w:rsidRDefault="00B76633" w:rsidP="00B7663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B76633" w:rsidRDefault="00B76633" w:rsidP="00B766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</w:p>
        </w:tc>
        <w:tc>
          <w:tcPr>
            <w:tcW w:w="2126" w:type="dxa"/>
            <w:gridSpan w:val="2"/>
            <w:vAlign w:val="center"/>
          </w:tcPr>
          <w:p w:rsidR="00612348" w:rsidRPr="00DF6F82" w:rsidRDefault="00612348" w:rsidP="006123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B76633" w:rsidRDefault="00612348" w:rsidP="00612348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3" w:type="dxa"/>
            <w:gridSpan w:val="2"/>
            <w:vAlign w:val="center"/>
          </w:tcPr>
          <w:p w:rsidR="00B76633" w:rsidRPr="00C67A78" w:rsidRDefault="00612348" w:rsidP="00B76633">
            <w:pPr>
              <w:snapToGrid w:val="0"/>
              <w:spacing w:line="21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37" w:type="dxa"/>
            <w:gridSpan w:val="2"/>
          </w:tcPr>
          <w:p w:rsidR="00B76633" w:rsidRDefault="00B76633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B76633" w:rsidRDefault="00B76633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612348" w:rsidTr="00A3759D">
        <w:trPr>
          <w:cantSplit/>
          <w:trHeight w:val="664"/>
          <w:jc w:val="center"/>
        </w:trPr>
        <w:tc>
          <w:tcPr>
            <w:tcW w:w="1061" w:type="dxa"/>
            <w:vMerge/>
          </w:tcPr>
          <w:p w:rsidR="00612348" w:rsidRDefault="00612348" w:rsidP="00B7663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612348" w:rsidRDefault="00612348" w:rsidP="00B7663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612348" w:rsidRPr="00DF6F82" w:rsidRDefault="00612348" w:rsidP="006123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612348" w:rsidRDefault="00612348" w:rsidP="00612348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3" w:type="dxa"/>
            <w:gridSpan w:val="2"/>
            <w:vAlign w:val="center"/>
          </w:tcPr>
          <w:p w:rsidR="00612348" w:rsidRPr="00C67A78" w:rsidRDefault="00612348" w:rsidP="00B76633">
            <w:pPr>
              <w:snapToGrid w:val="0"/>
              <w:spacing w:line="21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37" w:type="dxa"/>
            <w:gridSpan w:val="2"/>
          </w:tcPr>
          <w:p w:rsidR="00612348" w:rsidRDefault="00612348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612348" w:rsidRDefault="00612348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612348" w:rsidTr="00A3759D">
        <w:trPr>
          <w:cantSplit/>
          <w:trHeight w:val="664"/>
          <w:jc w:val="center"/>
        </w:trPr>
        <w:tc>
          <w:tcPr>
            <w:tcW w:w="1061" w:type="dxa"/>
            <w:vMerge/>
          </w:tcPr>
          <w:p w:rsidR="00612348" w:rsidRDefault="00612348" w:rsidP="00B7663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612348" w:rsidRDefault="00612348" w:rsidP="00B7663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</w:t>
            </w:r>
          </w:p>
        </w:tc>
        <w:tc>
          <w:tcPr>
            <w:tcW w:w="2126" w:type="dxa"/>
            <w:gridSpan w:val="2"/>
            <w:vAlign w:val="center"/>
          </w:tcPr>
          <w:p w:rsidR="00612348" w:rsidRPr="00DF6F82" w:rsidRDefault="00612348" w:rsidP="006123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612348" w:rsidRDefault="00612348" w:rsidP="00612348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8.5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3" w:type="dxa"/>
            <w:gridSpan w:val="2"/>
            <w:vAlign w:val="center"/>
          </w:tcPr>
          <w:p w:rsidR="00612348" w:rsidRPr="00C67A78" w:rsidRDefault="00612348" w:rsidP="00B76633">
            <w:pPr>
              <w:snapToGrid w:val="0"/>
              <w:spacing w:line="21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37" w:type="dxa"/>
            <w:gridSpan w:val="2"/>
          </w:tcPr>
          <w:p w:rsidR="00612348" w:rsidRDefault="00612348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612348" w:rsidRDefault="00612348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612348" w:rsidTr="00A3759D">
        <w:trPr>
          <w:cantSplit/>
          <w:trHeight w:val="664"/>
          <w:jc w:val="center"/>
        </w:trPr>
        <w:tc>
          <w:tcPr>
            <w:tcW w:w="1061" w:type="dxa"/>
            <w:vMerge/>
          </w:tcPr>
          <w:p w:rsidR="00612348" w:rsidRDefault="00612348" w:rsidP="00B7663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612348" w:rsidRDefault="00612348" w:rsidP="00B7663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</w:t>
            </w:r>
          </w:p>
        </w:tc>
        <w:tc>
          <w:tcPr>
            <w:tcW w:w="2126" w:type="dxa"/>
            <w:gridSpan w:val="2"/>
            <w:vAlign w:val="center"/>
          </w:tcPr>
          <w:p w:rsidR="00612348" w:rsidRPr="00DF6F82" w:rsidRDefault="00612348" w:rsidP="006123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612348" w:rsidRDefault="00612348" w:rsidP="00612348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3" w:type="dxa"/>
            <w:gridSpan w:val="2"/>
            <w:vAlign w:val="center"/>
          </w:tcPr>
          <w:p w:rsidR="00612348" w:rsidRPr="00C67A78" w:rsidRDefault="00612348" w:rsidP="00B76633">
            <w:pPr>
              <w:snapToGrid w:val="0"/>
              <w:spacing w:line="21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37" w:type="dxa"/>
            <w:gridSpan w:val="2"/>
          </w:tcPr>
          <w:p w:rsidR="00612348" w:rsidRDefault="00612348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612348" w:rsidRDefault="00612348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612348" w:rsidTr="00A3759D">
        <w:trPr>
          <w:cantSplit/>
          <w:trHeight w:val="664"/>
          <w:jc w:val="center"/>
        </w:trPr>
        <w:tc>
          <w:tcPr>
            <w:tcW w:w="1061" w:type="dxa"/>
            <w:vMerge/>
          </w:tcPr>
          <w:p w:rsidR="00612348" w:rsidRDefault="00612348" w:rsidP="00B7663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612348" w:rsidRDefault="00612348" w:rsidP="00B7663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</w:p>
        </w:tc>
        <w:tc>
          <w:tcPr>
            <w:tcW w:w="2126" w:type="dxa"/>
            <w:gridSpan w:val="2"/>
            <w:vAlign w:val="center"/>
          </w:tcPr>
          <w:p w:rsidR="00612348" w:rsidRPr="00DF6F82" w:rsidRDefault="00612348" w:rsidP="006123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612348" w:rsidRDefault="00612348" w:rsidP="00612348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3" w:type="dxa"/>
            <w:gridSpan w:val="2"/>
            <w:vAlign w:val="center"/>
          </w:tcPr>
          <w:p w:rsidR="00612348" w:rsidRPr="00C67A78" w:rsidRDefault="00612348" w:rsidP="00B76633">
            <w:pPr>
              <w:snapToGrid w:val="0"/>
              <w:spacing w:line="21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037" w:type="dxa"/>
            <w:gridSpan w:val="2"/>
          </w:tcPr>
          <w:p w:rsidR="00612348" w:rsidRDefault="00612348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612348" w:rsidRDefault="00612348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76633" w:rsidTr="00A3759D">
        <w:trPr>
          <w:cantSplit/>
          <w:trHeight w:val="664"/>
          <w:jc w:val="center"/>
        </w:trPr>
        <w:tc>
          <w:tcPr>
            <w:tcW w:w="1061" w:type="dxa"/>
            <w:vMerge/>
          </w:tcPr>
          <w:p w:rsidR="00B76633" w:rsidRDefault="00B76633" w:rsidP="00B7663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B76633" w:rsidRPr="00612348" w:rsidRDefault="00612348" w:rsidP="00B7663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>M</w:t>
            </w:r>
          </w:p>
        </w:tc>
        <w:tc>
          <w:tcPr>
            <w:tcW w:w="2126" w:type="dxa"/>
            <w:gridSpan w:val="2"/>
            <w:vAlign w:val="center"/>
          </w:tcPr>
          <w:p w:rsidR="00612348" w:rsidRPr="00612348" w:rsidRDefault="00612348" w:rsidP="0061234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>+0.06</w:t>
            </w:r>
          </w:p>
          <w:p w:rsidR="00B76633" w:rsidRPr="00612348" w:rsidRDefault="00612348" w:rsidP="00612348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b/>
                <w:color w:val="000000"/>
                <w:position w:val="-6"/>
              </w:rPr>
            </w:pP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6 </w:t>
            </w: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>-0.</w:t>
            </w:r>
          </w:p>
        </w:tc>
        <w:tc>
          <w:tcPr>
            <w:tcW w:w="1873" w:type="dxa"/>
            <w:gridSpan w:val="2"/>
            <w:vAlign w:val="center"/>
          </w:tcPr>
          <w:p w:rsidR="00B76633" w:rsidRPr="00612348" w:rsidRDefault="00612348" w:rsidP="00B76633">
            <w:pPr>
              <w:snapToGrid w:val="0"/>
              <w:spacing w:line="21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037" w:type="dxa"/>
            <w:gridSpan w:val="2"/>
          </w:tcPr>
          <w:p w:rsidR="00B76633" w:rsidRDefault="00B76633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2"/>
          </w:tcPr>
          <w:p w:rsidR="00B76633" w:rsidRDefault="00B76633" w:rsidP="00B7663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76633" w:rsidTr="00A3759D">
        <w:trPr>
          <w:trHeight w:val="718"/>
          <w:jc w:val="center"/>
        </w:trPr>
        <w:tc>
          <w:tcPr>
            <w:tcW w:w="1061" w:type="dxa"/>
            <w:vAlign w:val="center"/>
          </w:tcPr>
          <w:p w:rsidR="00B76633" w:rsidRPr="00612348" w:rsidRDefault="00B76633" w:rsidP="00B76633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2348">
              <w:rPr>
                <w:rFonts w:ascii="標楷體" w:eastAsia="標楷體" w:hAnsi="標楷體" w:hint="eastAsia"/>
                <w:b/>
                <w:sz w:val="36"/>
                <w:szCs w:val="36"/>
              </w:rPr>
              <w:t>扣分</w:t>
            </w:r>
          </w:p>
        </w:tc>
        <w:tc>
          <w:tcPr>
            <w:tcW w:w="1061" w:type="dxa"/>
            <w:vAlign w:val="center"/>
          </w:tcPr>
          <w:p w:rsidR="00B76633" w:rsidRPr="00612348" w:rsidRDefault="00B76633" w:rsidP="00B7663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348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126" w:type="dxa"/>
            <w:gridSpan w:val="2"/>
            <w:vAlign w:val="center"/>
          </w:tcPr>
          <w:p w:rsidR="00B76633" w:rsidRDefault="00B76633" w:rsidP="00B76633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612348" w:rsidRDefault="00612348" w:rsidP="00B76633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612348" w:rsidRDefault="00612348" w:rsidP="00B76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46" w:type="dxa"/>
            <w:gridSpan w:val="6"/>
          </w:tcPr>
          <w:p w:rsidR="00B76633" w:rsidRDefault="00B76633" w:rsidP="00B7663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12348" w:rsidTr="00612348">
        <w:trPr>
          <w:trHeight w:val="927"/>
          <w:jc w:val="center"/>
        </w:trPr>
        <w:tc>
          <w:tcPr>
            <w:tcW w:w="2122" w:type="dxa"/>
            <w:gridSpan w:val="2"/>
            <w:vAlign w:val="center"/>
          </w:tcPr>
          <w:p w:rsidR="00612348" w:rsidRPr="00DF6F82" w:rsidRDefault="00612348" w:rsidP="00AE3C6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工件實得分數</w:t>
            </w:r>
          </w:p>
        </w:tc>
        <w:tc>
          <w:tcPr>
            <w:tcW w:w="1701" w:type="dxa"/>
            <w:vAlign w:val="center"/>
          </w:tcPr>
          <w:p w:rsidR="00612348" w:rsidRPr="00DF6F82" w:rsidRDefault="00612348" w:rsidP="00AE3C6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12348" w:rsidRPr="00DF6F82" w:rsidRDefault="00612348" w:rsidP="00AE3C6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時間分數</w:t>
            </w:r>
          </w:p>
        </w:tc>
        <w:tc>
          <w:tcPr>
            <w:tcW w:w="1389" w:type="dxa"/>
            <w:gridSpan w:val="2"/>
            <w:vAlign w:val="center"/>
          </w:tcPr>
          <w:p w:rsidR="00612348" w:rsidRPr="00DF6F82" w:rsidRDefault="00612348" w:rsidP="00AE3C6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612348" w:rsidRPr="00DF6F82" w:rsidRDefault="00612348" w:rsidP="00AE3C6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術科總分</w:t>
            </w:r>
          </w:p>
        </w:tc>
        <w:tc>
          <w:tcPr>
            <w:tcW w:w="1697" w:type="dxa"/>
            <w:vAlign w:val="center"/>
          </w:tcPr>
          <w:p w:rsidR="00612348" w:rsidRPr="00DF6F82" w:rsidRDefault="00612348" w:rsidP="00AE3C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348" w:rsidTr="00800959">
        <w:trPr>
          <w:trHeight w:val="927"/>
          <w:jc w:val="center"/>
        </w:trPr>
        <w:tc>
          <w:tcPr>
            <w:tcW w:w="2122" w:type="dxa"/>
            <w:gridSpan w:val="2"/>
            <w:vAlign w:val="center"/>
          </w:tcPr>
          <w:p w:rsidR="00612348" w:rsidRPr="00DF6F82" w:rsidRDefault="00612348" w:rsidP="00AE3C6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8072" w:type="dxa"/>
            <w:gridSpan w:val="8"/>
            <w:vAlign w:val="center"/>
          </w:tcPr>
          <w:p w:rsidR="00612348" w:rsidRDefault="00612348" w:rsidP="00B7663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7554E" w:rsidRDefault="008F12CD" w:rsidP="00D66940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量測人員：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審老師：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sectPr w:rsidR="0017554E" w:rsidSect="007549D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C1" w:rsidRDefault="00023FC1" w:rsidP="001262E7">
      <w:r>
        <w:separator/>
      </w:r>
    </w:p>
  </w:endnote>
  <w:endnote w:type="continuationSeparator" w:id="0">
    <w:p w:rsidR="00023FC1" w:rsidRDefault="00023FC1" w:rsidP="0012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C1" w:rsidRDefault="00023FC1" w:rsidP="001262E7">
      <w:r>
        <w:separator/>
      </w:r>
    </w:p>
  </w:footnote>
  <w:footnote w:type="continuationSeparator" w:id="0">
    <w:p w:rsidR="00023FC1" w:rsidRDefault="00023FC1" w:rsidP="0012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43C6"/>
    <w:multiLevelType w:val="hybridMultilevel"/>
    <w:tmpl w:val="C840F648"/>
    <w:lvl w:ilvl="0" w:tplc="643A92D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7D14D8"/>
    <w:multiLevelType w:val="hybridMultilevel"/>
    <w:tmpl w:val="9E72F548"/>
    <w:lvl w:ilvl="0" w:tplc="3CAAB0A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19"/>
    <w:rsid w:val="00023FC1"/>
    <w:rsid w:val="000D3B48"/>
    <w:rsid w:val="001262E7"/>
    <w:rsid w:val="00136EDC"/>
    <w:rsid w:val="0017554E"/>
    <w:rsid w:val="001C1C5D"/>
    <w:rsid w:val="002219E0"/>
    <w:rsid w:val="00226700"/>
    <w:rsid w:val="00260B36"/>
    <w:rsid w:val="0026202F"/>
    <w:rsid w:val="0026387C"/>
    <w:rsid w:val="002E7488"/>
    <w:rsid w:val="003131EC"/>
    <w:rsid w:val="003742D8"/>
    <w:rsid w:val="00390EF9"/>
    <w:rsid w:val="003A464F"/>
    <w:rsid w:val="003B5AA1"/>
    <w:rsid w:val="004F1E46"/>
    <w:rsid w:val="005E6A61"/>
    <w:rsid w:val="005F2BB4"/>
    <w:rsid w:val="00602FB1"/>
    <w:rsid w:val="00612348"/>
    <w:rsid w:val="0065503F"/>
    <w:rsid w:val="0068450F"/>
    <w:rsid w:val="006B34B3"/>
    <w:rsid w:val="007331C5"/>
    <w:rsid w:val="007549D7"/>
    <w:rsid w:val="00755FDC"/>
    <w:rsid w:val="007F66B8"/>
    <w:rsid w:val="00865889"/>
    <w:rsid w:val="008A2601"/>
    <w:rsid w:val="008A5D3B"/>
    <w:rsid w:val="008E66E2"/>
    <w:rsid w:val="008F12CD"/>
    <w:rsid w:val="00984716"/>
    <w:rsid w:val="00997E63"/>
    <w:rsid w:val="009A5839"/>
    <w:rsid w:val="009D1191"/>
    <w:rsid w:val="00A3759D"/>
    <w:rsid w:val="00A44E09"/>
    <w:rsid w:val="00AA6173"/>
    <w:rsid w:val="00B3118D"/>
    <w:rsid w:val="00B76633"/>
    <w:rsid w:val="00C67A78"/>
    <w:rsid w:val="00D57C69"/>
    <w:rsid w:val="00D66940"/>
    <w:rsid w:val="00DD18D8"/>
    <w:rsid w:val="00E46919"/>
    <w:rsid w:val="00E46E54"/>
    <w:rsid w:val="00E738C1"/>
    <w:rsid w:val="00E81B01"/>
    <w:rsid w:val="00EB08C8"/>
    <w:rsid w:val="00EC4E6B"/>
    <w:rsid w:val="00F47440"/>
    <w:rsid w:val="00F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3B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62E7"/>
    <w:rPr>
      <w:kern w:val="2"/>
    </w:rPr>
  </w:style>
  <w:style w:type="paragraph" w:styleId="a8">
    <w:name w:val="footer"/>
    <w:basedOn w:val="a"/>
    <w:link w:val="a9"/>
    <w:uiPriority w:val="99"/>
    <w:unhideWhenUsed/>
    <w:rsid w:val="00126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62E7"/>
    <w:rPr>
      <w:kern w:val="2"/>
    </w:rPr>
  </w:style>
  <w:style w:type="paragraph" w:styleId="aa">
    <w:name w:val="List Paragraph"/>
    <w:basedOn w:val="a"/>
    <w:uiPriority w:val="34"/>
    <w:qFormat/>
    <w:rsid w:val="008A5D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3B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62E7"/>
    <w:rPr>
      <w:kern w:val="2"/>
    </w:rPr>
  </w:style>
  <w:style w:type="paragraph" w:styleId="a8">
    <w:name w:val="footer"/>
    <w:basedOn w:val="a"/>
    <w:link w:val="a9"/>
    <w:uiPriority w:val="99"/>
    <w:unhideWhenUsed/>
    <w:rsid w:val="00126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62E7"/>
    <w:rPr>
      <w:kern w:val="2"/>
    </w:rPr>
  </w:style>
  <w:style w:type="paragraph" w:styleId="aa">
    <w:name w:val="List Paragraph"/>
    <w:basedOn w:val="a"/>
    <w:uiPriority w:val="34"/>
    <w:qFormat/>
    <w:rsid w:val="008A5D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182</Words>
  <Characters>1043</Characters>
  <Application>Microsoft Office Word</Application>
  <DocSecurity>0</DocSecurity>
  <Lines>8</Lines>
  <Paragraphs>2</Paragraphs>
  <ScaleCrop>false</ScaleCrop>
  <Company>My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彰師附工機械科九十五學年度校內技藝競賽</dc:title>
  <dc:creator>Customer</dc:creator>
  <cp:lastModifiedBy>user</cp:lastModifiedBy>
  <cp:revision>5</cp:revision>
  <cp:lastPrinted>2017-03-07T07:07:00Z</cp:lastPrinted>
  <dcterms:created xsi:type="dcterms:W3CDTF">2018-02-25T12:55:00Z</dcterms:created>
  <dcterms:modified xsi:type="dcterms:W3CDTF">2019-04-06T15:13:00Z</dcterms:modified>
</cp:coreProperties>
</file>