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716" w:rsidRPr="00B8733D" w:rsidRDefault="00155716" w:rsidP="00155716">
      <w:pPr>
        <w:rPr>
          <w:rFonts w:ascii="標楷體" w:eastAsia="標楷體" w:hAnsi="標楷體"/>
          <w:color w:val="000000"/>
          <w:sz w:val="32"/>
          <w:szCs w:val="32"/>
        </w:rPr>
      </w:pPr>
      <w:r w:rsidRPr="00B8733D">
        <w:rPr>
          <w:rFonts w:ascii="標楷體" w:eastAsia="標楷體" w:hAnsi="標楷體" w:hint="eastAsia"/>
          <w:color w:val="000000"/>
          <w:sz w:val="32"/>
          <w:szCs w:val="32"/>
        </w:rPr>
        <w:t>國立彰化師範大學附屬高級工業職業學校教師配課排課要點</w:t>
      </w:r>
    </w:p>
    <w:p w:rsidR="00155716" w:rsidRPr="007D0640" w:rsidRDefault="00155716" w:rsidP="00155716">
      <w:pPr>
        <w:spacing w:line="0" w:lineRule="atLeast"/>
        <w:jc w:val="right"/>
        <w:rPr>
          <w:rFonts w:ascii="標楷體" w:eastAsia="標楷體" w:hAnsi="標楷體"/>
          <w:color w:val="000000"/>
          <w:sz w:val="20"/>
        </w:rPr>
      </w:pPr>
      <w:r w:rsidRPr="007D0640">
        <w:rPr>
          <w:rFonts w:ascii="標楷體" w:eastAsia="標楷體" w:hAnsi="標楷體" w:hint="eastAsia"/>
          <w:color w:val="000000"/>
          <w:sz w:val="20"/>
        </w:rPr>
        <w:t>103.06.04教務會議通過</w:t>
      </w:r>
    </w:p>
    <w:p w:rsidR="00155716" w:rsidRPr="007D0640" w:rsidRDefault="00155716" w:rsidP="00155716">
      <w:pPr>
        <w:spacing w:line="0" w:lineRule="atLeast"/>
        <w:jc w:val="right"/>
        <w:rPr>
          <w:rFonts w:ascii="標楷體" w:eastAsia="標楷體" w:hAnsi="標楷體"/>
          <w:color w:val="FF0000"/>
          <w:sz w:val="20"/>
        </w:rPr>
      </w:pPr>
      <w:r>
        <w:rPr>
          <w:rFonts w:ascii="標楷體" w:eastAsia="標楷體" w:hAnsi="標楷體" w:hint="eastAsia"/>
          <w:color w:val="000000"/>
          <w:sz w:val="20"/>
        </w:rPr>
        <w:t xml:space="preserve"> </w:t>
      </w:r>
      <w:r w:rsidRPr="007D0640">
        <w:rPr>
          <w:rFonts w:ascii="標楷體" w:eastAsia="標楷體" w:hAnsi="標楷體" w:hint="eastAsia"/>
          <w:color w:val="000000"/>
          <w:sz w:val="20"/>
        </w:rPr>
        <w:t>110.05.</w:t>
      </w:r>
      <w:r>
        <w:rPr>
          <w:rFonts w:ascii="標楷體" w:eastAsia="標楷體" w:hAnsi="標楷體" w:hint="eastAsia"/>
          <w:color w:val="000000"/>
          <w:sz w:val="20"/>
        </w:rPr>
        <w:t>24</w:t>
      </w:r>
      <w:r w:rsidRPr="007D0640">
        <w:rPr>
          <w:rFonts w:ascii="標楷體" w:eastAsia="標楷體" w:hAnsi="標楷體" w:hint="eastAsia"/>
          <w:color w:val="000000"/>
          <w:sz w:val="20"/>
        </w:rPr>
        <w:t>教務</w:t>
      </w:r>
      <w:r w:rsidRPr="007D0640">
        <w:rPr>
          <w:rFonts w:ascii="標楷體" w:eastAsia="標楷體" w:hAnsi="標楷體" w:hint="eastAsia"/>
          <w:sz w:val="20"/>
        </w:rPr>
        <w:t>會議通過</w:t>
      </w:r>
    </w:p>
    <w:p w:rsidR="00155716" w:rsidRPr="00B8733D" w:rsidRDefault="00155716" w:rsidP="00155716">
      <w:pPr>
        <w:spacing w:line="440" w:lineRule="exact"/>
        <w:ind w:left="1200" w:hangingChars="500" w:hanging="1200"/>
        <w:jc w:val="left"/>
        <w:rPr>
          <w:rFonts w:ascii="標楷體" w:eastAsia="標楷體" w:hAnsi="標楷體"/>
          <w:color w:val="000000"/>
        </w:rPr>
      </w:pPr>
      <w:r w:rsidRPr="00B8733D">
        <w:rPr>
          <w:rFonts w:ascii="標楷體" w:eastAsia="標楷體" w:hAnsi="標楷體" w:hint="eastAsia"/>
          <w:color w:val="000000"/>
        </w:rPr>
        <w:t>一、主旨：為使教師能發揮專長授課，秉持公平、公正原則配課；為使教學正常進行，有效運用教學資源，秉持合理、人性原則排課，特訂定本要點。</w:t>
      </w:r>
    </w:p>
    <w:p w:rsidR="00155716" w:rsidRDefault="00155716" w:rsidP="00155716">
      <w:pPr>
        <w:spacing w:line="440" w:lineRule="exact"/>
        <w:ind w:left="1200" w:hangingChars="500" w:hanging="1200"/>
        <w:jc w:val="left"/>
        <w:rPr>
          <w:rFonts w:ascii="標楷體" w:eastAsia="標楷體" w:hAnsi="標楷體"/>
          <w:color w:val="000000"/>
        </w:rPr>
      </w:pPr>
      <w:r w:rsidRPr="00B8733D">
        <w:rPr>
          <w:rFonts w:ascii="標楷體" w:eastAsia="標楷體" w:hAnsi="標楷體" w:hint="eastAsia"/>
          <w:color w:val="000000"/>
        </w:rPr>
        <w:t>二、依據：（一）</w:t>
      </w:r>
      <w:r>
        <w:rPr>
          <w:rFonts w:ascii="標楷體" w:eastAsia="標楷體" w:hAnsi="標楷體" w:hint="eastAsia"/>
          <w:color w:val="000000"/>
        </w:rPr>
        <w:t>依據</w:t>
      </w:r>
      <w:r w:rsidRPr="00E27C12">
        <w:rPr>
          <w:rFonts w:ascii="標楷體" w:eastAsia="標楷體" w:hAnsi="標楷體" w:hint="eastAsia"/>
          <w:color w:val="000000"/>
        </w:rPr>
        <w:t>臺教授國部字第1090061370B號令</w:t>
      </w:r>
      <w:r w:rsidRPr="003F6583">
        <w:rPr>
          <w:rFonts w:ascii="標楷體" w:eastAsia="標楷體" w:hAnsi="標楷體" w:hint="eastAsia"/>
          <w:color w:val="000000"/>
        </w:rPr>
        <w:t>國立高級中等學校教師每週教學節數</w:t>
      </w:r>
    </w:p>
    <w:p w:rsidR="00155716" w:rsidRDefault="00155716" w:rsidP="00155716">
      <w:pPr>
        <w:spacing w:line="440" w:lineRule="exact"/>
        <w:ind w:leftChars="100" w:left="960" w:hangingChars="300" w:hanging="720"/>
        <w:jc w:val="left"/>
      </w:pPr>
      <w:r>
        <w:rPr>
          <w:rFonts w:ascii="標楷體" w:eastAsia="標楷體" w:hAnsi="標楷體" w:hint="eastAsia"/>
          <w:color w:val="000000"/>
        </w:rPr>
        <w:t xml:space="preserve">             </w:t>
      </w:r>
      <w:r w:rsidRPr="003F6583">
        <w:rPr>
          <w:rFonts w:ascii="標楷體" w:eastAsia="標楷體" w:hAnsi="標楷體" w:hint="eastAsia"/>
          <w:color w:val="000000"/>
        </w:rPr>
        <w:t>標準</w:t>
      </w:r>
      <w:r>
        <w:rPr>
          <w:rFonts w:ascii="標楷體" w:eastAsia="標楷體" w:hAnsi="標楷體" w:hint="eastAsia"/>
          <w:color w:val="000000"/>
        </w:rPr>
        <w:t>。</w:t>
      </w:r>
    </w:p>
    <w:p w:rsidR="00155716" w:rsidRDefault="00155716" w:rsidP="00155716">
      <w:pPr>
        <w:spacing w:line="440" w:lineRule="exact"/>
        <w:ind w:leftChars="100" w:left="960" w:hangingChars="300" w:hanging="720"/>
        <w:jc w:val="left"/>
        <w:rPr>
          <w:rFonts w:ascii="標楷體" w:eastAsia="標楷體" w:hAnsi="標楷體"/>
          <w:color w:val="000000"/>
        </w:rPr>
      </w:pPr>
      <w:r>
        <w:rPr>
          <w:rFonts w:ascii="標楷體" w:eastAsia="標楷體" w:hAnsi="標楷體" w:hint="eastAsia"/>
          <w:color w:val="000000"/>
        </w:rPr>
        <w:t xml:space="preserve">       </w:t>
      </w:r>
      <w:r w:rsidRPr="00B8733D">
        <w:rPr>
          <w:rFonts w:ascii="標楷體" w:eastAsia="標楷體" w:hAnsi="標楷體" w:hint="eastAsia"/>
          <w:color w:val="000000"/>
        </w:rPr>
        <w:t>（</w:t>
      </w:r>
      <w:r>
        <w:rPr>
          <w:rFonts w:ascii="標楷體" w:eastAsia="標楷體" w:hAnsi="標楷體" w:hint="eastAsia"/>
          <w:color w:val="000000"/>
        </w:rPr>
        <w:t>二</w:t>
      </w:r>
      <w:r w:rsidRPr="00B8733D">
        <w:rPr>
          <w:rFonts w:ascii="標楷體" w:eastAsia="標楷體" w:hAnsi="標楷體" w:hint="eastAsia"/>
          <w:color w:val="000000"/>
        </w:rPr>
        <w:t>）</w:t>
      </w:r>
      <w:r>
        <w:rPr>
          <w:rFonts w:ascii="標楷體" w:eastAsia="標楷體" w:hAnsi="標楷體" w:hint="eastAsia"/>
          <w:color w:val="000000"/>
        </w:rPr>
        <w:t>依據</w:t>
      </w:r>
      <w:r w:rsidRPr="00AD789F">
        <w:rPr>
          <w:rFonts w:ascii="標楷體" w:eastAsia="標楷體" w:hAnsi="標楷體" w:hint="eastAsia"/>
          <w:color w:val="000000"/>
        </w:rPr>
        <w:t>臺教國署高字第1090121708B號令</w:t>
      </w:r>
      <w:r w:rsidRPr="00E27C12">
        <w:rPr>
          <w:rFonts w:ascii="標楷體" w:eastAsia="標楷體" w:hAnsi="標楷體"/>
          <w:color w:val="000000"/>
        </w:rPr>
        <w:t>高級中等學校課業輔導實施要點</w:t>
      </w:r>
      <w:r>
        <w:rPr>
          <w:rFonts w:ascii="標楷體" w:eastAsia="標楷體" w:hAnsi="標楷體" w:hint="eastAsia"/>
          <w:color w:val="000000"/>
        </w:rPr>
        <w:t>。</w:t>
      </w:r>
    </w:p>
    <w:p w:rsidR="00155716" w:rsidRPr="003F6583" w:rsidRDefault="00155716" w:rsidP="00155716">
      <w:pPr>
        <w:spacing w:line="440" w:lineRule="exact"/>
        <w:ind w:leftChars="100" w:left="960" w:hangingChars="300" w:hanging="720"/>
        <w:jc w:val="left"/>
        <w:rPr>
          <w:rFonts w:ascii="標楷體" w:eastAsia="標楷體" w:hAnsi="標楷體"/>
          <w:color w:val="000000"/>
        </w:rPr>
      </w:pPr>
      <w:r>
        <w:rPr>
          <w:rFonts w:hint="eastAsia"/>
        </w:rPr>
        <w:t xml:space="preserve">        </w:t>
      </w:r>
      <w:r>
        <w:t>(</w:t>
      </w:r>
      <w:r w:rsidRPr="00AD789F">
        <w:rPr>
          <w:rFonts w:ascii="標楷體" w:eastAsia="標楷體" w:hAnsi="標楷體" w:hint="eastAsia"/>
          <w:color w:val="000000"/>
        </w:rPr>
        <w:t>三</w:t>
      </w:r>
      <w:r w:rsidRPr="00AD789F">
        <w:rPr>
          <w:rFonts w:ascii="標楷體" w:eastAsia="標楷體" w:hAnsi="標楷體"/>
          <w:color w:val="000000"/>
        </w:rPr>
        <w:t>)</w:t>
      </w:r>
      <w:r>
        <w:rPr>
          <w:rFonts w:ascii="標楷體" w:eastAsia="標楷體" w:hAnsi="標楷體" w:hint="eastAsia"/>
          <w:color w:val="000000"/>
        </w:rPr>
        <w:t xml:space="preserve"> </w:t>
      </w:r>
      <w:r w:rsidRPr="00AD789F">
        <w:rPr>
          <w:rFonts w:ascii="標楷體" w:eastAsia="標楷體" w:hAnsi="標楷體"/>
          <w:color w:val="000000"/>
        </w:rPr>
        <w:t>本校總體課程綱要及其他校務發展需求。</w:t>
      </w:r>
    </w:p>
    <w:p w:rsidR="00155716" w:rsidRPr="00B8733D" w:rsidRDefault="00155716" w:rsidP="00155716">
      <w:pPr>
        <w:spacing w:line="440" w:lineRule="exact"/>
        <w:jc w:val="left"/>
        <w:rPr>
          <w:rFonts w:ascii="標楷體" w:eastAsia="標楷體" w:hAnsi="標楷體"/>
          <w:color w:val="000000"/>
        </w:rPr>
      </w:pPr>
      <w:r w:rsidRPr="00B8733D">
        <w:rPr>
          <w:rFonts w:ascii="標楷體" w:eastAsia="標楷體" w:hAnsi="標楷體" w:hint="eastAsia"/>
          <w:color w:val="000000"/>
        </w:rPr>
        <w:t>三、預備工作</w:t>
      </w:r>
    </w:p>
    <w:p w:rsidR="00155716" w:rsidRPr="007D0640" w:rsidRDefault="00155716" w:rsidP="00155716">
      <w:pPr>
        <w:spacing w:line="440" w:lineRule="exact"/>
        <w:ind w:leftChars="100" w:left="960" w:hangingChars="300" w:hanging="720"/>
        <w:jc w:val="left"/>
        <w:rPr>
          <w:rFonts w:ascii="標楷體" w:eastAsia="標楷體" w:hAnsi="標楷體"/>
        </w:rPr>
      </w:pPr>
      <w:r>
        <w:rPr>
          <w:rFonts w:ascii="標楷體" w:eastAsia="標楷體" w:hAnsi="標楷體" w:hint="eastAsia"/>
        </w:rPr>
        <w:t xml:space="preserve"> </w:t>
      </w:r>
      <w:r>
        <w:rPr>
          <w:rFonts w:ascii="標楷體" w:eastAsia="標楷體" w:hAnsi="標楷體"/>
        </w:rPr>
        <w:tab/>
      </w:r>
      <w:r w:rsidRPr="007D0640">
        <w:rPr>
          <w:rFonts w:ascii="標楷體" w:eastAsia="標楷體" w:hAnsi="標楷體" w:hint="eastAsia"/>
        </w:rPr>
        <w:t>人事室提供兼職行政人員名單</w:t>
      </w:r>
      <w:r w:rsidRPr="007D0640">
        <w:rPr>
          <w:rFonts w:ascii="新細明體" w:hAnsi="新細明體" w:hint="eastAsia"/>
        </w:rPr>
        <w:t>、</w:t>
      </w:r>
      <w:r w:rsidRPr="007D0640">
        <w:rPr>
          <w:rFonts w:ascii="標楷體" w:eastAsia="標楷體" w:hAnsi="標楷體" w:hint="eastAsia"/>
        </w:rPr>
        <w:t>學務處提供導師名單</w:t>
      </w:r>
      <w:r w:rsidRPr="007D0640">
        <w:rPr>
          <w:rFonts w:ascii="新細明體" w:hAnsi="新細明體" w:hint="eastAsia"/>
        </w:rPr>
        <w:t>、</w:t>
      </w:r>
      <w:r w:rsidRPr="007D0640">
        <w:rPr>
          <w:rFonts w:ascii="標楷體" w:eastAsia="標楷體" w:hAnsi="標楷體" w:hint="eastAsia"/>
        </w:rPr>
        <w:t>實習處提供國中技藝班教師名單及各處室提供行政支援減授人員名單後進行授課班級編排。</w:t>
      </w:r>
    </w:p>
    <w:p w:rsidR="00155716" w:rsidRPr="00B8733D" w:rsidRDefault="00155716" w:rsidP="00155716">
      <w:pPr>
        <w:spacing w:line="440" w:lineRule="exact"/>
        <w:jc w:val="left"/>
        <w:rPr>
          <w:rFonts w:ascii="標楷體" w:eastAsia="標楷體" w:hAnsi="標楷體"/>
          <w:color w:val="000000"/>
        </w:rPr>
      </w:pPr>
      <w:r w:rsidRPr="00B8733D">
        <w:rPr>
          <w:rFonts w:ascii="標楷體" w:eastAsia="標楷體" w:hAnsi="標楷體" w:hint="eastAsia"/>
          <w:color w:val="000000"/>
        </w:rPr>
        <w:t>四、配課</w:t>
      </w:r>
    </w:p>
    <w:p w:rsidR="00155716" w:rsidRPr="00B8733D" w:rsidRDefault="00155716" w:rsidP="00155716">
      <w:pPr>
        <w:spacing w:line="440" w:lineRule="exact"/>
        <w:ind w:leftChars="100" w:left="960" w:hangingChars="300" w:hanging="720"/>
        <w:jc w:val="left"/>
        <w:rPr>
          <w:rFonts w:ascii="標楷體" w:eastAsia="標楷體" w:hAnsi="標楷體"/>
          <w:color w:val="000000"/>
        </w:rPr>
      </w:pPr>
      <w:r w:rsidRPr="00B8733D">
        <w:rPr>
          <w:rFonts w:ascii="標楷體" w:eastAsia="標楷體" w:hAnsi="標楷體" w:hint="eastAsia"/>
          <w:color w:val="000000"/>
        </w:rPr>
        <w:t>（一）依據教師證登記專長及配合教師專長配課。</w:t>
      </w:r>
    </w:p>
    <w:p w:rsidR="00155716" w:rsidRPr="00B8733D" w:rsidRDefault="00155716" w:rsidP="00155716">
      <w:pPr>
        <w:spacing w:line="440" w:lineRule="exact"/>
        <w:ind w:leftChars="100" w:left="960" w:hangingChars="300" w:hanging="720"/>
        <w:jc w:val="left"/>
        <w:rPr>
          <w:rFonts w:ascii="標楷體" w:eastAsia="標楷體" w:hAnsi="標楷體"/>
          <w:color w:val="000000"/>
        </w:rPr>
      </w:pPr>
      <w:r w:rsidRPr="00B8733D">
        <w:rPr>
          <w:rFonts w:ascii="標楷體" w:eastAsia="標楷體" w:hAnsi="標楷體" w:hint="eastAsia"/>
          <w:color w:val="000000"/>
        </w:rPr>
        <w:t>（二）為鼓勵教師兼職導師及指導教練，其兼課鐘點得酌以增加。</w:t>
      </w:r>
    </w:p>
    <w:p w:rsidR="00155716" w:rsidRPr="00B8733D" w:rsidRDefault="00155716" w:rsidP="00155716">
      <w:pPr>
        <w:spacing w:line="440" w:lineRule="exact"/>
        <w:ind w:leftChars="100" w:left="960" w:hangingChars="300" w:hanging="720"/>
        <w:jc w:val="left"/>
        <w:rPr>
          <w:rFonts w:ascii="標楷體" w:eastAsia="標楷體" w:hAnsi="標楷體"/>
          <w:color w:val="000000"/>
        </w:rPr>
      </w:pPr>
      <w:r w:rsidRPr="00B8733D">
        <w:rPr>
          <w:rFonts w:ascii="標楷體" w:eastAsia="標楷體" w:hAnsi="標楷體" w:hint="eastAsia"/>
          <w:color w:val="000000"/>
        </w:rPr>
        <w:t>（三）各科兼課鐘點除另有規定外，以分配平均為原則。</w:t>
      </w:r>
    </w:p>
    <w:p w:rsidR="00155716" w:rsidRPr="007D0640" w:rsidRDefault="00155716" w:rsidP="00155716">
      <w:pPr>
        <w:spacing w:line="440" w:lineRule="exact"/>
        <w:ind w:leftChars="100" w:left="960" w:hangingChars="300" w:hanging="720"/>
        <w:jc w:val="left"/>
        <w:rPr>
          <w:rFonts w:ascii="標楷體" w:eastAsia="標楷體" w:hAnsi="標楷體"/>
        </w:rPr>
      </w:pPr>
      <w:r w:rsidRPr="00B8733D">
        <w:rPr>
          <w:rFonts w:ascii="標楷體" w:eastAsia="標楷體" w:hAnsi="標楷體" w:hint="eastAsia"/>
          <w:color w:val="000000"/>
        </w:rPr>
        <w:t>（四）職業類科專業科目由</w:t>
      </w:r>
      <w:r w:rsidRPr="007D0640">
        <w:rPr>
          <w:rFonts w:ascii="標楷體" w:eastAsia="標楷體" w:hAnsi="標楷體" w:hint="eastAsia"/>
        </w:rPr>
        <w:t>各科主任配課供教學組參考，並由教務處統整。</w:t>
      </w:r>
    </w:p>
    <w:p w:rsidR="00155716" w:rsidRPr="007D0640" w:rsidRDefault="00155716" w:rsidP="00155716">
      <w:pPr>
        <w:spacing w:line="440" w:lineRule="exact"/>
        <w:ind w:leftChars="100" w:left="960" w:hangingChars="300" w:hanging="720"/>
        <w:jc w:val="left"/>
        <w:rPr>
          <w:rFonts w:ascii="標楷體" w:eastAsia="標楷體" w:hAnsi="標楷體"/>
        </w:rPr>
      </w:pPr>
      <w:r w:rsidRPr="007D0640">
        <w:rPr>
          <w:rFonts w:ascii="標楷體" w:eastAsia="標楷體" w:hAnsi="標楷體" w:hint="eastAsia"/>
        </w:rPr>
        <w:t>（五）一般科目由各科科召配課供教學組參考，並由教務處統整。</w:t>
      </w:r>
    </w:p>
    <w:p w:rsidR="00155716" w:rsidRPr="007D0640" w:rsidRDefault="00155716" w:rsidP="00155716">
      <w:pPr>
        <w:spacing w:line="440" w:lineRule="exact"/>
        <w:ind w:leftChars="100" w:left="960" w:hangingChars="300" w:hanging="720"/>
        <w:jc w:val="left"/>
        <w:rPr>
          <w:rFonts w:ascii="標楷體" w:eastAsia="標楷體" w:hAnsi="標楷體"/>
        </w:rPr>
      </w:pPr>
      <w:r w:rsidRPr="007D0640">
        <w:rPr>
          <w:rFonts w:ascii="標楷體" w:eastAsia="標楷體" w:hAnsi="標楷體" w:hint="eastAsia"/>
        </w:rPr>
        <w:t>（六）各科應於</w:t>
      </w:r>
      <w:r>
        <w:rPr>
          <w:rFonts w:ascii="標楷體" w:eastAsia="標楷體" w:hAnsi="標楷體" w:hint="eastAsia"/>
        </w:rPr>
        <w:t>7</w:t>
      </w:r>
      <w:r w:rsidRPr="007D0640">
        <w:rPr>
          <w:rFonts w:ascii="標楷體" w:eastAsia="標楷體" w:hAnsi="標楷體" w:hint="eastAsia"/>
        </w:rPr>
        <w:t>月</w:t>
      </w:r>
      <w:r>
        <w:rPr>
          <w:rFonts w:ascii="標楷體" w:eastAsia="標楷體" w:hAnsi="標楷體" w:hint="eastAsia"/>
        </w:rPr>
        <w:t>31日前</w:t>
      </w:r>
      <w:r w:rsidRPr="007D0640">
        <w:rPr>
          <w:rFonts w:ascii="標楷體" w:eastAsia="標楷體" w:hAnsi="標楷體" w:hint="eastAsia"/>
        </w:rPr>
        <w:t>將教務處提供的配課建議名單表符合格式填寫後(若代理或兼課師資名單尚未聘任之前,請用代理一、代理二或兼課一等名稱暫填)送交教務處，未交者由教務處全權處理。</w:t>
      </w:r>
    </w:p>
    <w:p w:rsidR="00155716" w:rsidRDefault="00155716" w:rsidP="00155716">
      <w:pPr>
        <w:spacing w:line="440" w:lineRule="exact"/>
        <w:jc w:val="left"/>
        <w:rPr>
          <w:rFonts w:ascii="標楷體" w:eastAsia="標楷體" w:hAnsi="標楷體"/>
          <w:color w:val="000000"/>
        </w:rPr>
      </w:pPr>
      <w:r w:rsidRPr="00B8733D">
        <w:rPr>
          <w:rFonts w:ascii="標楷體" w:eastAsia="標楷體" w:hAnsi="標楷體" w:hint="eastAsia"/>
          <w:color w:val="000000"/>
        </w:rPr>
        <w:t>五、排課原則</w:t>
      </w:r>
    </w:p>
    <w:p w:rsidR="00155716" w:rsidRPr="007D0640" w:rsidRDefault="00155716" w:rsidP="00155716">
      <w:pPr>
        <w:spacing w:line="440" w:lineRule="exact"/>
        <w:jc w:val="left"/>
        <w:rPr>
          <w:rFonts w:ascii="標楷體" w:eastAsia="標楷體" w:hAnsi="標楷體"/>
        </w:rPr>
      </w:pPr>
      <w:r w:rsidRPr="00E45095">
        <w:rPr>
          <w:rFonts w:ascii="標楷體" w:eastAsia="標楷體" w:hAnsi="標楷體"/>
          <w:color w:val="000000"/>
        </w:rPr>
        <w:t xml:space="preserve"> </w:t>
      </w:r>
      <w:r>
        <w:rPr>
          <w:rFonts w:ascii="標楷體" w:eastAsia="標楷體" w:hAnsi="標楷體" w:hint="eastAsia"/>
          <w:color w:val="000000"/>
        </w:rPr>
        <w:t xml:space="preserve"> </w:t>
      </w:r>
      <w:r w:rsidRPr="007D0640">
        <w:rPr>
          <w:rFonts w:ascii="標楷體" w:eastAsia="標楷體" w:hAnsi="標楷體" w:hint="eastAsia"/>
        </w:rPr>
        <w:t>（一）全校各課程均由教務處依此排課原則，做整體考量排定之。</w:t>
      </w:r>
    </w:p>
    <w:p w:rsidR="00155716" w:rsidRPr="007D0640" w:rsidRDefault="00155716" w:rsidP="00155716">
      <w:pPr>
        <w:spacing w:line="440" w:lineRule="exact"/>
        <w:ind w:leftChars="100" w:left="960" w:hangingChars="300" w:hanging="720"/>
        <w:jc w:val="left"/>
        <w:rPr>
          <w:rFonts w:ascii="標楷體" w:eastAsia="標楷體" w:hAnsi="標楷體"/>
        </w:rPr>
      </w:pPr>
      <w:r w:rsidRPr="007D0640">
        <w:rPr>
          <w:rFonts w:ascii="標楷體" w:eastAsia="標楷體" w:hAnsi="標楷體" w:hint="eastAsia"/>
        </w:rPr>
        <w:t>（二）配合出席行政會議，處室（科）主任、組長、科召週一下午不排課，以利行政會議之召開。</w:t>
      </w:r>
    </w:p>
    <w:p w:rsidR="00155716" w:rsidRPr="007D0640" w:rsidRDefault="00155716" w:rsidP="00155716">
      <w:pPr>
        <w:spacing w:line="440" w:lineRule="exact"/>
        <w:ind w:leftChars="100" w:left="960" w:hangingChars="300" w:hanging="720"/>
        <w:jc w:val="left"/>
        <w:rPr>
          <w:rFonts w:ascii="標楷體" w:eastAsia="標楷體" w:hAnsi="標楷體"/>
        </w:rPr>
      </w:pPr>
      <w:r w:rsidRPr="007D0640">
        <w:rPr>
          <w:rFonts w:ascii="標楷體" w:eastAsia="標楷體" w:hAnsi="標楷體" w:hint="eastAsia"/>
        </w:rPr>
        <w:t>（三）實習科目中需用到實習場所之科目，由各科主任先行協調排課，必要時由實習處召集相關科主任協調之。</w:t>
      </w:r>
    </w:p>
    <w:p w:rsidR="00155716" w:rsidRPr="007D0640" w:rsidRDefault="00155716" w:rsidP="00155716">
      <w:pPr>
        <w:spacing w:line="440" w:lineRule="exact"/>
        <w:ind w:leftChars="100" w:left="960" w:hangingChars="300" w:hanging="720"/>
        <w:jc w:val="left"/>
        <w:rPr>
          <w:rFonts w:ascii="標楷體" w:eastAsia="標楷體" w:hAnsi="標楷體"/>
        </w:rPr>
      </w:pPr>
      <w:r w:rsidRPr="007D0640">
        <w:rPr>
          <w:rFonts w:ascii="標楷體" w:eastAsia="標楷體" w:hAnsi="標楷體" w:hint="eastAsia"/>
        </w:rPr>
        <w:t>（四）多元選修</w:t>
      </w:r>
      <w:r>
        <w:rPr>
          <w:rFonts w:ascii="標楷體" w:eastAsia="標楷體" w:hAnsi="標楷體" w:hint="eastAsia"/>
        </w:rPr>
        <w:t>專業</w:t>
      </w:r>
      <w:r w:rsidRPr="007D0640">
        <w:rPr>
          <w:rFonts w:ascii="標楷體" w:eastAsia="標楷體" w:hAnsi="標楷體" w:hint="eastAsia"/>
        </w:rPr>
        <w:t>課程需同科跨班、同群跨科、同校跨群之科目，須排定同時段，由各科主任先行協調排課，必要時由實習處召集相關科主任協調之。</w:t>
      </w:r>
    </w:p>
    <w:p w:rsidR="00155716" w:rsidRPr="007D0640" w:rsidRDefault="00155716" w:rsidP="00155716">
      <w:pPr>
        <w:spacing w:line="440" w:lineRule="exact"/>
        <w:ind w:leftChars="100" w:left="960" w:hangingChars="300" w:hanging="720"/>
        <w:jc w:val="left"/>
        <w:rPr>
          <w:rFonts w:ascii="標楷體" w:eastAsia="標楷體" w:hAnsi="標楷體"/>
        </w:rPr>
      </w:pPr>
      <w:r w:rsidRPr="007D0640">
        <w:rPr>
          <w:rFonts w:ascii="標楷體" w:eastAsia="標楷體" w:hAnsi="標楷體" w:hint="eastAsia"/>
        </w:rPr>
        <w:lastRenderedPageBreak/>
        <w:t>（五）申請學期中進修核准之教師，每週得依進修課表申請兩個半天或一日盡量不排課，並檢附進修證明文件依程序簽核。</w:t>
      </w:r>
    </w:p>
    <w:p w:rsidR="00155716" w:rsidRPr="007D0640" w:rsidRDefault="00155716" w:rsidP="00155716">
      <w:pPr>
        <w:spacing w:line="440" w:lineRule="exact"/>
        <w:ind w:leftChars="100" w:left="960" w:hangingChars="300" w:hanging="720"/>
        <w:jc w:val="left"/>
        <w:rPr>
          <w:rFonts w:ascii="標楷體" w:eastAsia="標楷體" w:hAnsi="標楷體"/>
        </w:rPr>
      </w:pPr>
      <w:r w:rsidRPr="007D0640">
        <w:rPr>
          <w:rFonts w:ascii="標楷體" w:eastAsia="標楷體" w:hAnsi="標楷體" w:hint="eastAsia"/>
        </w:rPr>
        <w:t>（六）為體恤教師授課辛勞及教學成效，原則上同一天第四節、第五節儘量避免同時排課。</w:t>
      </w:r>
    </w:p>
    <w:p w:rsidR="00155716" w:rsidRPr="007D0640" w:rsidRDefault="00155716" w:rsidP="00155716">
      <w:pPr>
        <w:pStyle w:val="Default"/>
        <w:spacing w:line="440" w:lineRule="exact"/>
        <w:ind w:leftChars="100" w:left="960" w:hangingChars="300" w:hanging="720"/>
        <w:rPr>
          <w:rFonts w:hAnsi="標楷體"/>
          <w:color w:val="auto"/>
        </w:rPr>
      </w:pPr>
      <w:r w:rsidRPr="007D0640">
        <w:rPr>
          <w:rFonts w:hAnsi="標楷體" w:cs="Times New Roman" w:hint="eastAsia"/>
          <w:color w:val="auto"/>
          <w:kern w:val="2"/>
        </w:rPr>
        <w:t>（七）若公務或醫療非每週或隔週需求時，不可指定不排課時段，待有請假需求時再以調代課處理，若有公務及醫療並有固定時段需求須提出特殊排課者，請連同申請表及假單</w:t>
      </w:r>
      <w:r w:rsidRPr="007D0640">
        <w:rPr>
          <w:rFonts w:hAnsi="標楷體" w:hint="eastAsia"/>
          <w:color w:val="auto"/>
        </w:rPr>
        <w:t>依程序簽核後送交教學組(排課需求表如附件)</w:t>
      </w:r>
    </w:p>
    <w:p w:rsidR="00155716" w:rsidRPr="007D0640" w:rsidRDefault="00155716" w:rsidP="00155716">
      <w:pPr>
        <w:pStyle w:val="Default"/>
        <w:ind w:leftChars="100" w:left="960" w:hangingChars="300" w:hanging="720"/>
        <w:rPr>
          <w:rFonts w:hAnsi="標楷體"/>
          <w:color w:val="auto"/>
        </w:rPr>
      </w:pPr>
      <w:r w:rsidRPr="007D0640">
        <w:rPr>
          <w:rFonts w:hAnsi="標楷體" w:cs="Times New Roman" w:hint="eastAsia"/>
          <w:color w:val="auto"/>
          <w:kern w:val="2"/>
        </w:rPr>
        <w:t>（八）非實習科目以平均分散至每天為原則，若排於同一天則至多兩節，且兩節課需連排。</w:t>
      </w:r>
    </w:p>
    <w:p w:rsidR="00155716" w:rsidRPr="007D0640" w:rsidRDefault="00155716" w:rsidP="00155716">
      <w:pPr>
        <w:spacing w:line="440" w:lineRule="exact"/>
        <w:ind w:leftChars="100" w:left="960" w:hangingChars="300" w:hanging="720"/>
        <w:jc w:val="left"/>
        <w:rPr>
          <w:rFonts w:ascii="標楷體" w:eastAsia="標楷體" w:hAnsi="標楷體"/>
        </w:rPr>
      </w:pPr>
      <w:r w:rsidRPr="007D0640">
        <w:rPr>
          <w:rFonts w:ascii="標楷體" w:eastAsia="標楷體" w:hAnsi="標楷體" w:hint="eastAsia"/>
        </w:rPr>
        <w:t>（九）第八節輔導課由該任課教師擔任為原則。</w:t>
      </w:r>
    </w:p>
    <w:p w:rsidR="00155716" w:rsidRPr="007D0640" w:rsidRDefault="00155716" w:rsidP="00155716">
      <w:pPr>
        <w:spacing w:line="440" w:lineRule="exact"/>
        <w:ind w:leftChars="100" w:left="960" w:hangingChars="300" w:hanging="720"/>
        <w:jc w:val="left"/>
        <w:rPr>
          <w:rFonts w:ascii="標楷體" w:eastAsia="標楷體" w:hAnsi="標楷體"/>
        </w:rPr>
      </w:pPr>
      <w:r w:rsidRPr="007D0640">
        <w:rPr>
          <w:rFonts w:ascii="標楷體" w:eastAsia="標楷體" w:hAnsi="標楷體" w:hint="eastAsia"/>
        </w:rPr>
        <w:t>（十）課表排定後，如需調課，請於開學一星期內向教學組提出，以方便作業。為求公平並顧及學生學習權益，調課結果不可違反排課原則，並且調課後不得半天或全天無課。由當事人親向有關教師徵得同意並完成課程調整申請表後，方得調整，第二次課表公告後，不再更動課表。</w:t>
      </w:r>
    </w:p>
    <w:p w:rsidR="00155716" w:rsidRPr="007D0640" w:rsidRDefault="00155716" w:rsidP="00155716">
      <w:pPr>
        <w:pStyle w:val="Default"/>
        <w:ind w:left="240"/>
        <w:rPr>
          <w:rFonts w:hAnsi="標楷體"/>
          <w:color w:val="auto"/>
        </w:rPr>
      </w:pPr>
      <w:r w:rsidRPr="007D0640">
        <w:rPr>
          <w:rFonts w:hAnsi="標楷體" w:hint="eastAsia"/>
          <w:color w:val="auto"/>
        </w:rPr>
        <w:t>（十</w:t>
      </w:r>
      <w:r>
        <w:rPr>
          <w:rFonts w:hAnsi="標楷體" w:hint="eastAsia"/>
          <w:color w:val="auto"/>
        </w:rPr>
        <w:t>一</w:t>
      </w:r>
      <w:r w:rsidRPr="007D0640">
        <w:rPr>
          <w:rFonts w:hAnsi="標楷體" w:hint="eastAsia"/>
          <w:color w:val="auto"/>
        </w:rPr>
        <w:t>）教務處</w:t>
      </w:r>
      <w:r w:rsidRPr="007D0640">
        <w:rPr>
          <w:rFonts w:hAnsi="標楷體" w:cs="Times New Roman" w:hint="eastAsia"/>
          <w:color w:val="auto"/>
          <w:kern w:val="2"/>
        </w:rPr>
        <w:t>依照教育部頒訂「高級中等學校教師每週任課節數注意事項」註記兼課，</w:t>
      </w:r>
      <w:r w:rsidRPr="007D0640">
        <w:rPr>
          <w:rFonts w:hAnsi="標楷體" w:hint="eastAsia"/>
          <w:color w:val="auto"/>
        </w:rPr>
        <w:t xml:space="preserve">如   </w:t>
      </w:r>
    </w:p>
    <w:p w:rsidR="00155716" w:rsidRPr="007D0640" w:rsidRDefault="00155716" w:rsidP="00155716">
      <w:pPr>
        <w:pStyle w:val="Default"/>
        <w:ind w:left="240"/>
        <w:rPr>
          <w:rFonts w:hAnsi="標楷體" w:cs="Times New Roman"/>
          <w:color w:val="auto"/>
          <w:kern w:val="2"/>
        </w:rPr>
      </w:pPr>
      <w:r w:rsidRPr="007D0640">
        <w:rPr>
          <w:rFonts w:hAnsi="標楷體" w:hint="eastAsia"/>
          <w:color w:val="auto"/>
        </w:rPr>
        <w:t xml:space="preserve">      需修正，請於公告後三天內向教學組提出</w:t>
      </w:r>
      <w:r w:rsidRPr="007D0640">
        <w:rPr>
          <w:rFonts w:hAnsi="標楷體" w:cs="Times New Roman" w:hint="eastAsia"/>
          <w:color w:val="auto"/>
          <w:kern w:val="2"/>
        </w:rPr>
        <w:t>。</w:t>
      </w:r>
    </w:p>
    <w:p w:rsidR="00155716" w:rsidRPr="00E93A1E" w:rsidRDefault="00155716" w:rsidP="00155716">
      <w:pPr>
        <w:spacing w:line="440" w:lineRule="exact"/>
        <w:ind w:leftChars="100" w:left="960" w:hangingChars="300" w:hanging="720"/>
        <w:jc w:val="left"/>
        <w:rPr>
          <w:rFonts w:ascii="標楷體" w:eastAsia="標楷體" w:hAnsi="標楷體"/>
          <w:color w:val="FF0000"/>
        </w:rPr>
      </w:pPr>
    </w:p>
    <w:p w:rsidR="00155716" w:rsidRDefault="00155716" w:rsidP="00155716">
      <w:pPr>
        <w:spacing w:line="440" w:lineRule="exact"/>
        <w:jc w:val="left"/>
        <w:rPr>
          <w:rFonts w:ascii="標楷體" w:eastAsia="標楷體" w:hAnsi="標楷體"/>
          <w:color w:val="000000"/>
        </w:rPr>
      </w:pPr>
      <w:r w:rsidRPr="00B8733D">
        <w:rPr>
          <w:rFonts w:ascii="標楷體" w:eastAsia="標楷體" w:hAnsi="標楷體" w:hint="eastAsia"/>
          <w:color w:val="000000"/>
        </w:rPr>
        <w:t>六、本要點經教務會議通過，陳 校長核定後實施，修正時亦同。</w:t>
      </w:r>
    </w:p>
    <w:p w:rsidR="00155716" w:rsidRDefault="00155716" w:rsidP="00155716">
      <w:pPr>
        <w:rPr>
          <w:rFonts w:eastAsia="標楷體"/>
          <w:sz w:val="28"/>
          <w:szCs w:val="28"/>
        </w:rPr>
      </w:pPr>
      <w:r>
        <w:rPr>
          <w:rFonts w:eastAsia="標楷體"/>
          <w:sz w:val="28"/>
          <w:szCs w:val="28"/>
        </w:rPr>
        <w:br w:type="page"/>
      </w:r>
    </w:p>
    <w:p w:rsidR="00155716" w:rsidRDefault="00155716" w:rsidP="00155716">
      <w:pPr>
        <w:snapToGrid w:val="0"/>
        <w:ind w:leftChars="-236" w:left="-1" w:rightChars="-201" w:right="-482" w:hangingChars="157" w:hanging="565"/>
        <w:rPr>
          <w:rFonts w:ascii="標楷體" w:eastAsia="標楷體" w:hAnsi="標楷體"/>
          <w:sz w:val="36"/>
          <w:szCs w:val="36"/>
        </w:rPr>
      </w:pPr>
    </w:p>
    <w:p w:rsidR="00155716" w:rsidRPr="00030D92" w:rsidRDefault="00155716" w:rsidP="00155716">
      <w:pPr>
        <w:snapToGrid w:val="0"/>
        <w:ind w:leftChars="-236" w:left="-1" w:rightChars="-201" w:right="-482" w:hangingChars="157" w:hanging="565"/>
        <w:rPr>
          <w:rFonts w:ascii="標楷體" w:eastAsia="標楷體" w:hAnsi="標楷體"/>
          <w:sz w:val="36"/>
          <w:szCs w:val="36"/>
        </w:rPr>
      </w:pPr>
      <w:bookmarkStart w:id="0" w:name="_GoBack"/>
      <w:bookmarkEnd w:id="0"/>
      <w:r w:rsidRPr="00030D92">
        <w:rPr>
          <w:rFonts w:ascii="標楷體" w:eastAsia="標楷體" w:hAnsi="標楷體" w:hint="eastAsia"/>
          <w:sz w:val="36"/>
          <w:szCs w:val="36"/>
        </w:rPr>
        <w:t>國立彰化師範大學附屬高級工業職業學校</w:t>
      </w:r>
    </w:p>
    <w:p w:rsidR="00155716" w:rsidRPr="00030D92" w:rsidRDefault="00155716" w:rsidP="00155716">
      <w:pPr>
        <w:snapToGrid w:val="0"/>
        <w:ind w:leftChars="-236" w:left="-1" w:rightChars="-201" w:right="-482" w:hangingChars="157" w:hanging="565"/>
        <w:rPr>
          <w:rFonts w:ascii="標楷體" w:eastAsia="標楷體" w:hAnsi="標楷體"/>
          <w:sz w:val="36"/>
          <w:szCs w:val="36"/>
        </w:rPr>
      </w:pPr>
      <w:r>
        <w:rPr>
          <w:rFonts w:ascii="標楷體" w:eastAsia="標楷體" w:hAnsi="標楷體" w:hint="eastAsia"/>
          <w:sz w:val="36"/>
          <w:szCs w:val="36"/>
        </w:rPr>
        <w:t xml:space="preserve">  </w:t>
      </w:r>
      <w:r w:rsidRPr="00030D92">
        <w:rPr>
          <w:rFonts w:ascii="標楷體" w:eastAsia="標楷體" w:hAnsi="標楷體" w:hint="eastAsia"/>
          <w:sz w:val="36"/>
          <w:szCs w:val="36"/>
        </w:rPr>
        <w:t>學年度</w:t>
      </w:r>
      <w:r>
        <w:rPr>
          <w:rFonts w:ascii="標楷體" w:eastAsia="標楷體" w:hAnsi="標楷體" w:hint="eastAsia"/>
          <w:sz w:val="36"/>
          <w:szCs w:val="36"/>
        </w:rPr>
        <w:t xml:space="preserve">　</w:t>
      </w:r>
      <w:r w:rsidRPr="00030D92">
        <w:rPr>
          <w:rFonts w:ascii="標楷體" w:eastAsia="標楷體" w:hAnsi="標楷體" w:hint="eastAsia"/>
          <w:sz w:val="36"/>
          <w:szCs w:val="36"/>
        </w:rPr>
        <w:t>第  學期   教師授課需求（調動）申請表</w:t>
      </w:r>
    </w:p>
    <w:tbl>
      <w:tblPr>
        <w:tblW w:w="935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134"/>
        <w:gridCol w:w="993"/>
        <w:gridCol w:w="141"/>
        <w:gridCol w:w="1134"/>
        <w:gridCol w:w="1134"/>
        <w:gridCol w:w="1134"/>
        <w:gridCol w:w="1134"/>
        <w:gridCol w:w="2552"/>
      </w:tblGrid>
      <w:tr w:rsidR="00155716" w:rsidRPr="008E3AFC" w:rsidTr="002341C2">
        <w:trPr>
          <w:trHeight w:val="676"/>
          <w:jc w:val="center"/>
        </w:trPr>
        <w:tc>
          <w:tcPr>
            <w:tcW w:w="2127" w:type="dxa"/>
            <w:gridSpan w:val="2"/>
            <w:tcBorders>
              <w:top w:val="thinThickSmallGap" w:sz="24" w:space="0" w:color="auto"/>
            </w:tcBorders>
            <w:shd w:val="clear" w:color="auto" w:fill="F2F2F2"/>
            <w:vAlign w:val="center"/>
          </w:tcPr>
          <w:p w:rsidR="00155716" w:rsidRPr="0039124A" w:rsidRDefault="00155716" w:rsidP="002341C2">
            <w:pPr>
              <w:snapToGrid w:val="0"/>
              <w:spacing w:after="0" w:line="0" w:lineRule="atLeast"/>
              <w:rPr>
                <w:rFonts w:ascii="標楷體" w:eastAsia="標楷體" w:hAnsi="標楷體"/>
                <w:sz w:val="32"/>
                <w:szCs w:val="32"/>
              </w:rPr>
            </w:pPr>
            <w:r w:rsidRPr="0039124A">
              <w:rPr>
                <w:rFonts w:ascii="標楷體" w:eastAsia="標楷體" w:hAnsi="標楷體" w:hint="eastAsia"/>
                <w:sz w:val="32"/>
                <w:szCs w:val="32"/>
              </w:rPr>
              <w:t>職稱</w:t>
            </w:r>
          </w:p>
        </w:tc>
        <w:tc>
          <w:tcPr>
            <w:tcW w:w="7229" w:type="dxa"/>
            <w:gridSpan w:val="6"/>
            <w:tcBorders>
              <w:top w:val="thinThickSmallGap" w:sz="2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r>
      <w:tr w:rsidR="00155716" w:rsidRPr="008E3AFC" w:rsidTr="002341C2">
        <w:trPr>
          <w:trHeight w:val="708"/>
          <w:jc w:val="center"/>
        </w:trPr>
        <w:tc>
          <w:tcPr>
            <w:tcW w:w="2127" w:type="dxa"/>
            <w:gridSpan w:val="2"/>
            <w:shd w:val="clear" w:color="auto" w:fill="F2F2F2"/>
            <w:vAlign w:val="center"/>
          </w:tcPr>
          <w:p w:rsidR="00155716" w:rsidRPr="0039124A" w:rsidRDefault="00155716" w:rsidP="002341C2">
            <w:pPr>
              <w:snapToGrid w:val="0"/>
              <w:spacing w:after="0" w:line="0" w:lineRule="atLeast"/>
              <w:rPr>
                <w:rFonts w:ascii="標楷體" w:eastAsia="標楷體" w:hAnsi="標楷體"/>
                <w:sz w:val="32"/>
                <w:szCs w:val="32"/>
              </w:rPr>
            </w:pPr>
            <w:r w:rsidRPr="0039124A">
              <w:rPr>
                <w:rFonts w:ascii="標楷體" w:eastAsia="標楷體" w:hAnsi="標楷體" w:hint="eastAsia"/>
                <w:sz w:val="32"/>
                <w:szCs w:val="32"/>
              </w:rPr>
              <w:t>姓名</w:t>
            </w:r>
          </w:p>
        </w:tc>
        <w:tc>
          <w:tcPr>
            <w:tcW w:w="7229" w:type="dxa"/>
            <w:gridSpan w:val="6"/>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r>
      <w:tr w:rsidR="00155716" w:rsidRPr="008E3AFC" w:rsidTr="002341C2">
        <w:trPr>
          <w:trHeight w:val="902"/>
          <w:jc w:val="center"/>
        </w:trPr>
        <w:tc>
          <w:tcPr>
            <w:tcW w:w="2127" w:type="dxa"/>
            <w:gridSpan w:val="2"/>
            <w:tcBorders>
              <w:bottom w:val="single" w:sz="4" w:space="0" w:color="auto"/>
            </w:tcBorders>
            <w:shd w:val="clear" w:color="auto" w:fill="F2F2F2"/>
            <w:vAlign w:val="center"/>
          </w:tcPr>
          <w:p w:rsidR="00155716" w:rsidRPr="0039124A" w:rsidRDefault="00155716" w:rsidP="002341C2">
            <w:pPr>
              <w:snapToGrid w:val="0"/>
              <w:spacing w:after="0" w:line="0" w:lineRule="atLeast"/>
              <w:rPr>
                <w:rFonts w:ascii="標楷體" w:eastAsia="標楷體" w:hAnsi="標楷體"/>
                <w:sz w:val="32"/>
                <w:szCs w:val="32"/>
              </w:rPr>
            </w:pPr>
            <w:r w:rsidRPr="0039124A">
              <w:rPr>
                <w:rFonts w:ascii="標楷體" w:eastAsia="標楷體" w:hAnsi="標楷體" w:hint="eastAsia"/>
                <w:sz w:val="32"/>
                <w:szCs w:val="32"/>
              </w:rPr>
              <w:t>原因</w:t>
            </w:r>
          </w:p>
        </w:tc>
        <w:tc>
          <w:tcPr>
            <w:tcW w:w="7229" w:type="dxa"/>
            <w:gridSpan w:val="6"/>
            <w:tcBorders>
              <w:bottom w:val="single" w:sz="4" w:space="0" w:color="auto"/>
            </w:tcBorders>
            <w:shd w:val="clear" w:color="auto" w:fill="auto"/>
            <w:vAlign w:val="center"/>
          </w:tcPr>
          <w:p w:rsidR="00155716" w:rsidRPr="007D0640" w:rsidRDefault="00155716" w:rsidP="002341C2">
            <w:pPr>
              <w:snapToGrid w:val="0"/>
              <w:spacing w:after="0" w:line="0" w:lineRule="atLeast"/>
              <w:rPr>
                <w:rFonts w:ascii="標楷體" w:eastAsia="標楷體" w:hAnsi="標楷體"/>
                <w:sz w:val="32"/>
                <w:szCs w:val="32"/>
              </w:rPr>
            </w:pPr>
            <w:r w:rsidRPr="007D0640">
              <w:rPr>
                <w:rFonts w:ascii="標楷體" w:eastAsia="標楷體" w:hAnsi="標楷體" w:hint="eastAsia"/>
                <w:sz w:val="32"/>
                <w:szCs w:val="32"/>
              </w:rPr>
              <w:t>□ 授課需求  □ 授課異動 (請勾選並說明原因)</w:t>
            </w:r>
          </w:p>
          <w:p w:rsidR="00155716" w:rsidRPr="007D0640" w:rsidRDefault="00155716" w:rsidP="002341C2">
            <w:pPr>
              <w:snapToGrid w:val="0"/>
              <w:spacing w:after="0" w:line="0" w:lineRule="atLeast"/>
              <w:rPr>
                <w:rFonts w:ascii="標楷體" w:eastAsia="標楷體" w:hAnsi="標楷體"/>
                <w:sz w:val="32"/>
                <w:szCs w:val="32"/>
              </w:rPr>
            </w:pPr>
          </w:p>
        </w:tc>
      </w:tr>
      <w:tr w:rsidR="00155716" w:rsidRPr="008E3AFC" w:rsidTr="002341C2">
        <w:trPr>
          <w:trHeight w:val="1355"/>
          <w:jc w:val="center"/>
        </w:trPr>
        <w:tc>
          <w:tcPr>
            <w:tcW w:w="2127" w:type="dxa"/>
            <w:gridSpan w:val="2"/>
            <w:tcBorders>
              <w:top w:val="single" w:sz="4" w:space="0" w:color="auto"/>
              <w:bottom w:val="double" w:sz="4" w:space="0" w:color="auto"/>
            </w:tcBorders>
            <w:shd w:val="clear" w:color="auto" w:fill="F2F2F2"/>
            <w:vAlign w:val="center"/>
          </w:tcPr>
          <w:p w:rsidR="00155716" w:rsidRPr="0039124A" w:rsidRDefault="00155716" w:rsidP="002341C2">
            <w:pPr>
              <w:snapToGrid w:val="0"/>
              <w:spacing w:after="0" w:line="0" w:lineRule="atLeast"/>
              <w:rPr>
                <w:rFonts w:ascii="標楷體" w:eastAsia="標楷體" w:hAnsi="標楷體"/>
                <w:sz w:val="32"/>
                <w:szCs w:val="32"/>
              </w:rPr>
            </w:pPr>
            <w:r w:rsidRPr="0039124A">
              <w:rPr>
                <w:rFonts w:ascii="標楷體" w:eastAsia="標楷體" w:hAnsi="標楷體" w:hint="eastAsia"/>
                <w:sz w:val="32"/>
                <w:szCs w:val="32"/>
              </w:rPr>
              <w:t>需求（異動）情形</w:t>
            </w:r>
          </w:p>
        </w:tc>
        <w:tc>
          <w:tcPr>
            <w:tcW w:w="7229" w:type="dxa"/>
            <w:gridSpan w:val="6"/>
            <w:tcBorders>
              <w:top w:val="single" w:sz="4" w:space="0" w:color="auto"/>
              <w:bottom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r>
      <w:tr w:rsidR="00155716" w:rsidRPr="008E3AFC" w:rsidTr="002341C2">
        <w:trPr>
          <w:trHeight w:val="638"/>
          <w:jc w:val="center"/>
        </w:trPr>
        <w:tc>
          <w:tcPr>
            <w:tcW w:w="9356" w:type="dxa"/>
            <w:gridSpan w:val="8"/>
            <w:tcBorders>
              <w:top w:val="double" w:sz="4" w:space="0" w:color="auto"/>
            </w:tcBorders>
            <w:shd w:val="clear" w:color="auto" w:fill="F2F2F2"/>
            <w:vAlign w:val="center"/>
          </w:tcPr>
          <w:p w:rsidR="00155716" w:rsidRPr="0039124A" w:rsidRDefault="00155716" w:rsidP="002341C2">
            <w:pPr>
              <w:snapToGrid w:val="0"/>
              <w:spacing w:after="0" w:line="0" w:lineRule="atLeast"/>
              <w:rPr>
                <w:rFonts w:ascii="標楷體" w:eastAsia="標楷體" w:hAnsi="標楷體"/>
                <w:sz w:val="32"/>
                <w:szCs w:val="32"/>
              </w:rPr>
            </w:pPr>
            <w:r w:rsidRPr="0039124A">
              <w:rPr>
                <w:rFonts w:ascii="標楷體" w:eastAsia="標楷體" w:hAnsi="標楷體" w:hint="eastAsia"/>
                <w:sz w:val="32"/>
                <w:szCs w:val="32"/>
              </w:rPr>
              <w:t>課程調動情形</w:t>
            </w:r>
          </w:p>
        </w:tc>
      </w:tr>
      <w:tr w:rsidR="00155716" w:rsidRPr="008E3AFC" w:rsidTr="002341C2">
        <w:trPr>
          <w:jc w:val="center"/>
        </w:trPr>
        <w:tc>
          <w:tcPr>
            <w:tcW w:w="1134" w:type="dxa"/>
            <w:vMerge w:val="restart"/>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r w:rsidRPr="0039124A">
              <w:rPr>
                <w:rFonts w:ascii="標楷體" w:eastAsia="標楷體" w:hAnsi="標楷體" w:hint="eastAsia"/>
                <w:sz w:val="32"/>
                <w:szCs w:val="32"/>
              </w:rPr>
              <w:t>班級</w:t>
            </w:r>
          </w:p>
        </w:tc>
        <w:tc>
          <w:tcPr>
            <w:tcW w:w="1134" w:type="dxa"/>
            <w:gridSpan w:val="2"/>
            <w:vMerge w:val="restart"/>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r w:rsidRPr="0039124A">
              <w:rPr>
                <w:rFonts w:ascii="標楷體" w:eastAsia="標楷體" w:hAnsi="標楷體" w:hint="eastAsia"/>
                <w:sz w:val="32"/>
                <w:szCs w:val="32"/>
              </w:rPr>
              <w:t>科目</w:t>
            </w:r>
          </w:p>
        </w:tc>
        <w:tc>
          <w:tcPr>
            <w:tcW w:w="1134" w:type="dxa"/>
            <w:tcBorders>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r w:rsidRPr="0039124A">
              <w:rPr>
                <w:rFonts w:ascii="標楷體" w:eastAsia="標楷體" w:hAnsi="標楷體" w:hint="eastAsia"/>
                <w:sz w:val="28"/>
                <w:szCs w:val="28"/>
              </w:rPr>
              <w:t>星期</w:t>
            </w:r>
          </w:p>
        </w:tc>
        <w:tc>
          <w:tcPr>
            <w:tcW w:w="1134" w:type="dxa"/>
            <w:vMerge w:val="restart"/>
            <w:tcBorders>
              <w:top w:val="single" w:sz="4" w:space="0" w:color="auto"/>
              <w:left w:val="double" w:sz="4" w:space="0" w:color="auto"/>
              <w:bottom w:val="sing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r w:rsidRPr="0039124A">
              <w:rPr>
                <w:rFonts w:ascii="標楷體" w:eastAsia="標楷體" w:hAnsi="標楷體" w:hint="eastAsia"/>
                <w:sz w:val="32"/>
                <w:szCs w:val="32"/>
              </w:rPr>
              <w:t>班級</w:t>
            </w:r>
          </w:p>
        </w:tc>
        <w:tc>
          <w:tcPr>
            <w:tcW w:w="1134" w:type="dxa"/>
            <w:vMerge w:val="restart"/>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r w:rsidRPr="0039124A">
              <w:rPr>
                <w:rFonts w:ascii="標楷體" w:eastAsia="標楷體" w:hAnsi="標楷體" w:hint="eastAsia"/>
                <w:sz w:val="32"/>
                <w:szCs w:val="32"/>
              </w:rPr>
              <w:t>科目</w:t>
            </w:r>
          </w:p>
        </w:tc>
        <w:tc>
          <w:tcPr>
            <w:tcW w:w="1134" w:type="dxa"/>
            <w:tcBorders>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r w:rsidRPr="0039124A">
              <w:rPr>
                <w:rFonts w:ascii="標楷體" w:eastAsia="標楷體" w:hAnsi="標楷體" w:hint="eastAsia"/>
                <w:sz w:val="28"/>
                <w:szCs w:val="28"/>
              </w:rPr>
              <w:t>星期</w:t>
            </w:r>
          </w:p>
        </w:tc>
        <w:tc>
          <w:tcPr>
            <w:tcW w:w="2552" w:type="dxa"/>
            <w:vMerge w:val="restart"/>
            <w:tcBorders>
              <w:top w:val="single" w:sz="4" w:space="0" w:color="auto"/>
              <w:left w:val="double" w:sz="4" w:space="0" w:color="auto"/>
              <w:bottom w:val="sing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r w:rsidRPr="0039124A">
              <w:rPr>
                <w:rFonts w:ascii="標楷體" w:eastAsia="標楷體" w:hAnsi="標楷體" w:hint="eastAsia"/>
                <w:sz w:val="32"/>
                <w:szCs w:val="32"/>
              </w:rPr>
              <w:t>被調課教師簽章</w:t>
            </w:r>
          </w:p>
        </w:tc>
      </w:tr>
      <w:tr w:rsidR="00155716" w:rsidRPr="008E3AFC" w:rsidTr="002341C2">
        <w:trPr>
          <w:jc w:val="center"/>
        </w:trPr>
        <w:tc>
          <w:tcPr>
            <w:tcW w:w="1134" w:type="dxa"/>
            <w:vMerge/>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gridSpan w:val="2"/>
            <w:vMerge/>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tcBorders>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r w:rsidRPr="0039124A">
              <w:rPr>
                <w:rFonts w:ascii="標楷體" w:eastAsia="標楷體" w:hAnsi="標楷體" w:hint="eastAsia"/>
                <w:sz w:val="28"/>
                <w:szCs w:val="28"/>
              </w:rPr>
              <w:t>節次</w:t>
            </w:r>
          </w:p>
        </w:tc>
        <w:tc>
          <w:tcPr>
            <w:tcW w:w="1134" w:type="dxa"/>
            <w:vMerge/>
            <w:tcBorders>
              <w:top w:val="single" w:sz="4" w:space="0" w:color="auto"/>
              <w:left w:val="double" w:sz="4" w:space="0" w:color="auto"/>
              <w:bottom w:val="sing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vMerge/>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tcBorders>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r w:rsidRPr="0039124A">
              <w:rPr>
                <w:rFonts w:ascii="標楷體" w:eastAsia="標楷體" w:hAnsi="標楷體" w:hint="eastAsia"/>
                <w:sz w:val="28"/>
                <w:szCs w:val="28"/>
              </w:rPr>
              <w:t>節次</w:t>
            </w:r>
          </w:p>
        </w:tc>
        <w:tc>
          <w:tcPr>
            <w:tcW w:w="2552" w:type="dxa"/>
            <w:vMerge/>
            <w:tcBorders>
              <w:top w:val="single" w:sz="4" w:space="0" w:color="auto"/>
              <w:left w:val="double" w:sz="4" w:space="0" w:color="auto"/>
              <w:bottom w:val="sing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r>
      <w:tr w:rsidR="00155716" w:rsidRPr="008E3AFC" w:rsidTr="002341C2">
        <w:trPr>
          <w:jc w:val="center"/>
        </w:trPr>
        <w:tc>
          <w:tcPr>
            <w:tcW w:w="1134" w:type="dxa"/>
            <w:vMerge w:val="restart"/>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gridSpan w:val="2"/>
            <w:vMerge w:val="restart"/>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tcBorders>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p>
        </w:tc>
        <w:tc>
          <w:tcPr>
            <w:tcW w:w="1134" w:type="dxa"/>
            <w:vMerge w:val="restart"/>
            <w:tcBorders>
              <w:top w:val="single" w:sz="4" w:space="0" w:color="auto"/>
              <w:left w:val="double" w:sz="4" w:space="0" w:color="auto"/>
              <w:bottom w:val="sing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vMerge w:val="restart"/>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tcBorders>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p>
        </w:tc>
        <w:tc>
          <w:tcPr>
            <w:tcW w:w="2552" w:type="dxa"/>
            <w:vMerge w:val="restart"/>
            <w:tcBorders>
              <w:top w:val="single" w:sz="4" w:space="0" w:color="auto"/>
              <w:left w:val="double" w:sz="4" w:space="0" w:color="auto"/>
              <w:bottom w:val="sing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r>
      <w:tr w:rsidR="00155716" w:rsidRPr="008E3AFC" w:rsidTr="002341C2">
        <w:trPr>
          <w:jc w:val="center"/>
        </w:trPr>
        <w:tc>
          <w:tcPr>
            <w:tcW w:w="1134" w:type="dxa"/>
            <w:vMerge/>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gridSpan w:val="2"/>
            <w:vMerge/>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tcBorders>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p>
        </w:tc>
        <w:tc>
          <w:tcPr>
            <w:tcW w:w="1134" w:type="dxa"/>
            <w:vMerge/>
            <w:tcBorders>
              <w:top w:val="single" w:sz="4" w:space="0" w:color="auto"/>
              <w:left w:val="double" w:sz="4" w:space="0" w:color="auto"/>
              <w:bottom w:val="sing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vMerge/>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tcBorders>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p>
        </w:tc>
        <w:tc>
          <w:tcPr>
            <w:tcW w:w="2552" w:type="dxa"/>
            <w:vMerge/>
            <w:tcBorders>
              <w:top w:val="single" w:sz="4" w:space="0" w:color="auto"/>
              <w:left w:val="double" w:sz="4" w:space="0" w:color="auto"/>
              <w:bottom w:val="sing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r>
      <w:tr w:rsidR="00155716" w:rsidRPr="008E3AFC" w:rsidTr="002341C2">
        <w:trPr>
          <w:jc w:val="center"/>
        </w:trPr>
        <w:tc>
          <w:tcPr>
            <w:tcW w:w="1134" w:type="dxa"/>
            <w:vMerge w:val="restart"/>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gridSpan w:val="2"/>
            <w:vMerge w:val="restart"/>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tcBorders>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p>
        </w:tc>
        <w:tc>
          <w:tcPr>
            <w:tcW w:w="1134" w:type="dxa"/>
            <w:vMerge w:val="restart"/>
            <w:tcBorders>
              <w:top w:val="single" w:sz="4" w:space="0" w:color="auto"/>
              <w:left w:val="double" w:sz="4" w:space="0" w:color="auto"/>
              <w:bottom w:val="sing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vMerge w:val="restart"/>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tcBorders>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p>
        </w:tc>
        <w:tc>
          <w:tcPr>
            <w:tcW w:w="2552" w:type="dxa"/>
            <w:vMerge w:val="restart"/>
            <w:tcBorders>
              <w:top w:val="single" w:sz="4" w:space="0" w:color="auto"/>
              <w:left w:val="double" w:sz="4" w:space="0" w:color="auto"/>
              <w:bottom w:val="sing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r>
      <w:tr w:rsidR="00155716" w:rsidRPr="008E3AFC" w:rsidTr="002341C2">
        <w:trPr>
          <w:jc w:val="center"/>
        </w:trPr>
        <w:tc>
          <w:tcPr>
            <w:tcW w:w="1134" w:type="dxa"/>
            <w:vMerge/>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gridSpan w:val="2"/>
            <w:vMerge/>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tcBorders>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p>
        </w:tc>
        <w:tc>
          <w:tcPr>
            <w:tcW w:w="1134" w:type="dxa"/>
            <w:vMerge/>
            <w:tcBorders>
              <w:top w:val="single" w:sz="4" w:space="0" w:color="auto"/>
              <w:left w:val="double" w:sz="4" w:space="0" w:color="auto"/>
              <w:bottom w:val="sing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vMerge/>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tcBorders>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p>
        </w:tc>
        <w:tc>
          <w:tcPr>
            <w:tcW w:w="2552" w:type="dxa"/>
            <w:vMerge/>
            <w:tcBorders>
              <w:top w:val="single" w:sz="4" w:space="0" w:color="auto"/>
              <w:left w:val="double" w:sz="4" w:space="0" w:color="auto"/>
              <w:bottom w:val="sing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r>
      <w:tr w:rsidR="00155716" w:rsidRPr="008E3AFC" w:rsidTr="002341C2">
        <w:trPr>
          <w:jc w:val="center"/>
        </w:trPr>
        <w:tc>
          <w:tcPr>
            <w:tcW w:w="1134" w:type="dxa"/>
            <w:vMerge w:val="restart"/>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gridSpan w:val="2"/>
            <w:vMerge w:val="restart"/>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tcBorders>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p>
        </w:tc>
        <w:tc>
          <w:tcPr>
            <w:tcW w:w="1134" w:type="dxa"/>
            <w:vMerge w:val="restart"/>
            <w:tcBorders>
              <w:top w:val="single" w:sz="4" w:space="0" w:color="auto"/>
              <w:left w:val="double" w:sz="4" w:space="0" w:color="auto"/>
              <w:bottom w:val="sing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vMerge w:val="restart"/>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tcBorders>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p>
        </w:tc>
        <w:tc>
          <w:tcPr>
            <w:tcW w:w="2552" w:type="dxa"/>
            <w:vMerge w:val="restart"/>
            <w:tcBorders>
              <w:top w:val="single" w:sz="4" w:space="0" w:color="auto"/>
              <w:left w:val="double" w:sz="4" w:space="0" w:color="auto"/>
              <w:bottom w:val="sing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r>
      <w:tr w:rsidR="00155716" w:rsidRPr="008E3AFC" w:rsidTr="002341C2">
        <w:trPr>
          <w:jc w:val="center"/>
        </w:trPr>
        <w:tc>
          <w:tcPr>
            <w:tcW w:w="1134" w:type="dxa"/>
            <w:vMerge/>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gridSpan w:val="2"/>
            <w:vMerge/>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tcBorders>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p>
        </w:tc>
        <w:tc>
          <w:tcPr>
            <w:tcW w:w="1134" w:type="dxa"/>
            <w:vMerge/>
            <w:tcBorders>
              <w:top w:val="single" w:sz="4" w:space="0" w:color="auto"/>
              <w:left w:val="double" w:sz="4" w:space="0" w:color="auto"/>
              <w:bottom w:val="sing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vMerge/>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tcBorders>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p>
        </w:tc>
        <w:tc>
          <w:tcPr>
            <w:tcW w:w="2552" w:type="dxa"/>
            <w:vMerge/>
            <w:tcBorders>
              <w:top w:val="single" w:sz="4" w:space="0" w:color="auto"/>
              <w:left w:val="double" w:sz="4" w:space="0" w:color="auto"/>
              <w:bottom w:val="sing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r>
      <w:tr w:rsidR="00155716" w:rsidRPr="008E3AFC" w:rsidTr="002341C2">
        <w:trPr>
          <w:jc w:val="center"/>
        </w:trPr>
        <w:tc>
          <w:tcPr>
            <w:tcW w:w="1134" w:type="dxa"/>
            <w:vMerge w:val="restart"/>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gridSpan w:val="2"/>
            <w:vMerge w:val="restart"/>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tcBorders>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p>
        </w:tc>
        <w:tc>
          <w:tcPr>
            <w:tcW w:w="1134" w:type="dxa"/>
            <w:vMerge w:val="restart"/>
            <w:tcBorders>
              <w:top w:val="single" w:sz="4" w:space="0" w:color="auto"/>
              <w:left w:val="double" w:sz="4" w:space="0" w:color="auto"/>
              <w:bottom w:val="sing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vMerge w:val="restart"/>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tcBorders>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p>
        </w:tc>
        <w:tc>
          <w:tcPr>
            <w:tcW w:w="2552" w:type="dxa"/>
            <w:vMerge w:val="restart"/>
            <w:tcBorders>
              <w:top w:val="single" w:sz="4" w:space="0" w:color="auto"/>
              <w:left w:val="double" w:sz="4" w:space="0" w:color="auto"/>
              <w:bottom w:val="sing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r>
      <w:tr w:rsidR="00155716" w:rsidRPr="008E3AFC" w:rsidTr="002341C2">
        <w:trPr>
          <w:jc w:val="center"/>
        </w:trPr>
        <w:tc>
          <w:tcPr>
            <w:tcW w:w="1134" w:type="dxa"/>
            <w:vMerge/>
            <w:tcBorders>
              <w:bottom w:val="thickThinSmallGap" w:sz="2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gridSpan w:val="2"/>
            <w:vMerge/>
            <w:tcBorders>
              <w:bottom w:val="thickThinSmallGap" w:sz="2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tcBorders>
              <w:bottom w:val="thickThinSmallGap" w:sz="24" w:space="0" w:color="auto"/>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p>
        </w:tc>
        <w:tc>
          <w:tcPr>
            <w:tcW w:w="1134" w:type="dxa"/>
            <w:vMerge/>
            <w:tcBorders>
              <w:top w:val="single" w:sz="4" w:space="0" w:color="auto"/>
              <w:left w:val="double" w:sz="4" w:space="0" w:color="auto"/>
              <w:bottom w:val="thickThinSmallGap" w:sz="2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vMerge/>
            <w:tcBorders>
              <w:bottom w:val="thickThinSmallGap" w:sz="2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c>
          <w:tcPr>
            <w:tcW w:w="1134" w:type="dxa"/>
            <w:tcBorders>
              <w:bottom w:val="thickThinSmallGap" w:sz="24" w:space="0" w:color="auto"/>
              <w:right w:val="double" w:sz="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28"/>
                <w:szCs w:val="28"/>
              </w:rPr>
            </w:pPr>
          </w:p>
        </w:tc>
        <w:tc>
          <w:tcPr>
            <w:tcW w:w="2552" w:type="dxa"/>
            <w:vMerge/>
            <w:tcBorders>
              <w:top w:val="single" w:sz="4" w:space="0" w:color="auto"/>
              <w:left w:val="double" w:sz="4" w:space="0" w:color="auto"/>
              <w:bottom w:val="thickThinSmallGap" w:sz="24" w:space="0" w:color="auto"/>
            </w:tcBorders>
            <w:shd w:val="clear" w:color="auto" w:fill="auto"/>
            <w:vAlign w:val="center"/>
          </w:tcPr>
          <w:p w:rsidR="00155716" w:rsidRPr="0039124A" w:rsidRDefault="00155716" w:rsidP="002341C2">
            <w:pPr>
              <w:snapToGrid w:val="0"/>
              <w:spacing w:after="0" w:line="0" w:lineRule="atLeast"/>
              <w:rPr>
                <w:rFonts w:ascii="標楷體" w:eastAsia="標楷體" w:hAnsi="標楷體"/>
                <w:sz w:val="32"/>
                <w:szCs w:val="32"/>
              </w:rPr>
            </w:pPr>
          </w:p>
        </w:tc>
      </w:tr>
    </w:tbl>
    <w:p w:rsidR="00155716" w:rsidRPr="007D0640" w:rsidRDefault="00155716" w:rsidP="00155716">
      <w:pPr>
        <w:snapToGrid w:val="0"/>
        <w:ind w:leftChars="57" w:left="442" w:hangingChars="109" w:hanging="305"/>
        <w:jc w:val="left"/>
        <w:rPr>
          <w:rFonts w:ascii="標楷體" w:eastAsia="標楷體" w:hAnsi="標楷體"/>
          <w:sz w:val="28"/>
          <w:szCs w:val="32"/>
        </w:rPr>
      </w:pPr>
      <w:r w:rsidRPr="00BC1CFD">
        <w:rPr>
          <w:rFonts w:ascii="標楷體" w:eastAsia="標楷體" w:hAnsi="標楷體" w:hint="eastAsia"/>
          <w:sz w:val="28"/>
          <w:szCs w:val="32"/>
        </w:rPr>
        <w:t>※需求表繳交日期：</w:t>
      </w:r>
      <w:r w:rsidRPr="007D0640">
        <w:rPr>
          <w:rFonts w:ascii="標楷體" w:eastAsia="標楷體" w:hAnsi="標楷體" w:hint="eastAsia"/>
          <w:sz w:val="28"/>
          <w:szCs w:val="32"/>
        </w:rPr>
        <w:t>課程需求請於每學期</w:t>
      </w:r>
      <w:r w:rsidRPr="007D0640">
        <w:rPr>
          <w:rFonts w:ascii="標楷體" w:eastAsia="標楷體" w:hAnsi="標楷體" w:hint="eastAsia"/>
          <w:sz w:val="28"/>
          <w:szCs w:val="32"/>
          <w:u w:val="single"/>
        </w:rPr>
        <w:t>七月底前</w:t>
      </w:r>
      <w:r w:rsidRPr="007D0640">
        <w:rPr>
          <w:rFonts w:ascii="標楷體" w:eastAsia="標楷體" w:hAnsi="標楷體" w:hint="eastAsia"/>
          <w:sz w:val="28"/>
          <w:szCs w:val="32"/>
        </w:rPr>
        <w:t>完成，</w:t>
      </w:r>
      <w:r w:rsidRPr="007D0640">
        <w:rPr>
          <w:rFonts w:ascii="標楷體" w:eastAsia="標楷體" w:hAnsi="標楷體"/>
          <w:sz w:val="28"/>
          <w:szCs w:val="32"/>
        </w:rPr>
        <w:t>逾期</w:t>
      </w:r>
      <w:r w:rsidRPr="007D0640">
        <w:rPr>
          <w:rFonts w:ascii="標楷體" w:eastAsia="標楷體" w:hAnsi="標楷體" w:hint="eastAsia"/>
          <w:sz w:val="28"/>
          <w:szCs w:val="32"/>
        </w:rPr>
        <w:t>恕</w:t>
      </w:r>
      <w:r w:rsidRPr="007D0640">
        <w:rPr>
          <w:rFonts w:ascii="標楷體" w:eastAsia="標楷體" w:hAnsi="標楷體"/>
          <w:sz w:val="28"/>
          <w:szCs w:val="32"/>
        </w:rPr>
        <w:t>不受理</w:t>
      </w:r>
      <w:r w:rsidRPr="007D0640">
        <w:rPr>
          <w:rFonts w:ascii="標楷體" w:eastAsia="標楷體" w:hAnsi="標楷體" w:hint="eastAsia"/>
          <w:sz w:val="28"/>
          <w:szCs w:val="32"/>
        </w:rPr>
        <w:t>；課程調動請於開學第一個禮拜前完成，</w:t>
      </w:r>
      <w:r w:rsidRPr="007D0640">
        <w:rPr>
          <w:rFonts w:ascii="標楷體" w:eastAsia="標楷體" w:hAnsi="標楷體"/>
          <w:sz w:val="28"/>
          <w:szCs w:val="32"/>
        </w:rPr>
        <w:t>逾期</w:t>
      </w:r>
      <w:r w:rsidRPr="007D0640">
        <w:rPr>
          <w:rFonts w:ascii="標楷體" w:eastAsia="標楷體" w:hAnsi="標楷體" w:hint="eastAsia"/>
          <w:sz w:val="28"/>
          <w:szCs w:val="32"/>
        </w:rPr>
        <w:t>恕</w:t>
      </w:r>
      <w:r w:rsidRPr="007D0640">
        <w:rPr>
          <w:rFonts w:ascii="標楷體" w:eastAsia="標楷體" w:hAnsi="標楷體"/>
          <w:sz w:val="28"/>
          <w:szCs w:val="32"/>
        </w:rPr>
        <w:t>不受理</w:t>
      </w:r>
      <w:r w:rsidRPr="007D0640">
        <w:rPr>
          <w:rFonts w:ascii="標楷體" w:eastAsia="標楷體" w:hAnsi="標楷體" w:hint="eastAsia"/>
          <w:sz w:val="28"/>
          <w:szCs w:val="32"/>
        </w:rPr>
        <w:t>。</w:t>
      </w:r>
    </w:p>
    <w:p w:rsidR="00155716" w:rsidRPr="007D0640" w:rsidRDefault="00155716" w:rsidP="00155716">
      <w:pPr>
        <w:snapToGrid w:val="0"/>
        <w:ind w:leftChars="57" w:left="442" w:hangingChars="109" w:hanging="305"/>
        <w:jc w:val="left"/>
        <w:rPr>
          <w:rFonts w:ascii="標楷體" w:eastAsia="標楷體" w:hAnsi="標楷體"/>
          <w:sz w:val="28"/>
          <w:szCs w:val="32"/>
        </w:rPr>
      </w:pPr>
      <w:r w:rsidRPr="007D0640">
        <w:rPr>
          <w:rFonts w:ascii="標楷體" w:eastAsia="標楷體" w:hAnsi="標楷體" w:hint="eastAsia"/>
          <w:sz w:val="28"/>
          <w:szCs w:val="32"/>
        </w:rPr>
        <w:t>※請務必與任課教師協調並簽名。</w:t>
      </w:r>
    </w:p>
    <w:p w:rsidR="00155716" w:rsidRPr="007D0640" w:rsidRDefault="00155716" w:rsidP="00155716">
      <w:pPr>
        <w:snapToGrid w:val="0"/>
        <w:ind w:leftChars="57" w:left="442" w:hangingChars="109" w:hanging="305"/>
        <w:jc w:val="left"/>
        <w:rPr>
          <w:rFonts w:ascii="標楷體" w:eastAsia="標楷體" w:hAnsi="標楷體"/>
          <w:sz w:val="28"/>
          <w:szCs w:val="32"/>
        </w:rPr>
      </w:pPr>
      <w:r w:rsidRPr="007D0640">
        <w:rPr>
          <w:rFonts w:ascii="標楷體" w:eastAsia="標楷體" w:hAnsi="標楷體" w:hint="eastAsia"/>
          <w:sz w:val="28"/>
          <w:szCs w:val="32"/>
        </w:rPr>
        <w:t>※授課需求因個人或公務因素(非每週)，請勿填寫表單，請自行調代課處理，若有每週定期性因素，請附上相關證明。</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339"/>
        <w:gridCol w:w="2339"/>
        <w:gridCol w:w="2339"/>
      </w:tblGrid>
      <w:tr w:rsidR="00155716" w:rsidRPr="00AB0077" w:rsidTr="002341C2">
        <w:trPr>
          <w:trHeight w:val="582"/>
          <w:jc w:val="center"/>
        </w:trPr>
        <w:tc>
          <w:tcPr>
            <w:tcW w:w="2339" w:type="dxa"/>
            <w:tcBorders>
              <w:bottom w:val="nil"/>
            </w:tcBorders>
            <w:shd w:val="clear" w:color="auto" w:fill="auto"/>
            <w:vAlign w:val="center"/>
          </w:tcPr>
          <w:p w:rsidR="00155716" w:rsidRPr="00AB0077" w:rsidRDefault="00155716" w:rsidP="002341C2">
            <w:pPr>
              <w:snapToGrid w:val="0"/>
              <w:rPr>
                <w:rFonts w:ascii="標楷體" w:eastAsia="標楷體" w:hAnsi="標楷體"/>
                <w:sz w:val="32"/>
                <w:szCs w:val="32"/>
              </w:rPr>
            </w:pPr>
            <w:r w:rsidRPr="00AB0077">
              <w:rPr>
                <w:rFonts w:ascii="標楷體" w:eastAsia="標楷體" w:hAnsi="標楷體" w:hint="eastAsia"/>
                <w:sz w:val="32"/>
                <w:szCs w:val="32"/>
              </w:rPr>
              <w:t>申請人簽章</w:t>
            </w:r>
          </w:p>
        </w:tc>
        <w:tc>
          <w:tcPr>
            <w:tcW w:w="2339" w:type="dxa"/>
            <w:tcBorders>
              <w:bottom w:val="nil"/>
            </w:tcBorders>
            <w:shd w:val="clear" w:color="auto" w:fill="auto"/>
            <w:vAlign w:val="center"/>
          </w:tcPr>
          <w:p w:rsidR="00155716" w:rsidRPr="00AB0077" w:rsidRDefault="00155716" w:rsidP="002341C2">
            <w:pPr>
              <w:snapToGrid w:val="0"/>
              <w:rPr>
                <w:rFonts w:ascii="標楷體" w:eastAsia="標楷體" w:hAnsi="標楷體"/>
                <w:sz w:val="32"/>
                <w:szCs w:val="32"/>
              </w:rPr>
            </w:pPr>
            <w:r w:rsidRPr="00AB0077">
              <w:rPr>
                <w:rFonts w:ascii="標楷體" w:eastAsia="標楷體" w:hAnsi="標楷體" w:hint="eastAsia"/>
                <w:sz w:val="32"/>
                <w:szCs w:val="32"/>
              </w:rPr>
              <w:t>承辦人員</w:t>
            </w:r>
          </w:p>
        </w:tc>
        <w:tc>
          <w:tcPr>
            <w:tcW w:w="2339" w:type="dxa"/>
            <w:tcBorders>
              <w:bottom w:val="nil"/>
            </w:tcBorders>
            <w:shd w:val="clear" w:color="auto" w:fill="auto"/>
            <w:vAlign w:val="center"/>
          </w:tcPr>
          <w:p w:rsidR="00155716" w:rsidRPr="00AB0077" w:rsidRDefault="00155716" w:rsidP="002341C2">
            <w:pPr>
              <w:snapToGrid w:val="0"/>
              <w:rPr>
                <w:rFonts w:ascii="標楷體" w:eastAsia="標楷體" w:hAnsi="標楷體"/>
                <w:sz w:val="32"/>
                <w:szCs w:val="32"/>
              </w:rPr>
            </w:pPr>
            <w:r w:rsidRPr="00AB0077">
              <w:rPr>
                <w:rFonts w:ascii="標楷體" w:eastAsia="標楷體" w:hAnsi="標楷體" w:hint="eastAsia"/>
                <w:sz w:val="32"/>
                <w:szCs w:val="32"/>
              </w:rPr>
              <w:t>教務主任</w:t>
            </w:r>
          </w:p>
        </w:tc>
        <w:tc>
          <w:tcPr>
            <w:tcW w:w="2339" w:type="dxa"/>
            <w:tcBorders>
              <w:bottom w:val="nil"/>
            </w:tcBorders>
            <w:shd w:val="clear" w:color="auto" w:fill="auto"/>
            <w:vAlign w:val="center"/>
          </w:tcPr>
          <w:p w:rsidR="00155716" w:rsidRPr="00AB0077" w:rsidRDefault="00155716" w:rsidP="002341C2">
            <w:pPr>
              <w:snapToGrid w:val="0"/>
              <w:rPr>
                <w:rFonts w:ascii="標楷體" w:eastAsia="標楷體" w:hAnsi="標楷體"/>
                <w:sz w:val="32"/>
                <w:szCs w:val="32"/>
              </w:rPr>
            </w:pPr>
            <w:r w:rsidRPr="00AB0077">
              <w:rPr>
                <w:rFonts w:ascii="標楷體" w:eastAsia="標楷體" w:hAnsi="標楷體" w:hint="eastAsia"/>
                <w:sz w:val="32"/>
                <w:szCs w:val="32"/>
              </w:rPr>
              <w:t>校長</w:t>
            </w:r>
          </w:p>
        </w:tc>
      </w:tr>
      <w:tr w:rsidR="00155716" w:rsidRPr="00AB0077" w:rsidTr="002341C2">
        <w:trPr>
          <w:trHeight w:val="297"/>
          <w:jc w:val="center"/>
        </w:trPr>
        <w:tc>
          <w:tcPr>
            <w:tcW w:w="2339" w:type="dxa"/>
            <w:vMerge w:val="restart"/>
            <w:tcBorders>
              <w:top w:val="nil"/>
            </w:tcBorders>
            <w:shd w:val="clear" w:color="auto" w:fill="auto"/>
            <w:vAlign w:val="center"/>
          </w:tcPr>
          <w:p w:rsidR="00155716" w:rsidRPr="00AB0077" w:rsidRDefault="00155716" w:rsidP="002341C2">
            <w:pPr>
              <w:snapToGrid w:val="0"/>
              <w:rPr>
                <w:rFonts w:ascii="標楷體" w:eastAsia="標楷體" w:hAnsi="標楷體"/>
                <w:sz w:val="32"/>
                <w:szCs w:val="32"/>
              </w:rPr>
            </w:pPr>
          </w:p>
        </w:tc>
        <w:tc>
          <w:tcPr>
            <w:tcW w:w="2339" w:type="dxa"/>
            <w:tcBorders>
              <w:top w:val="nil"/>
              <w:bottom w:val="single" w:sz="4" w:space="0" w:color="auto"/>
            </w:tcBorders>
            <w:shd w:val="clear" w:color="auto" w:fill="auto"/>
            <w:vAlign w:val="center"/>
          </w:tcPr>
          <w:p w:rsidR="00155716" w:rsidRPr="00AB0077" w:rsidRDefault="00155716" w:rsidP="002341C2">
            <w:pPr>
              <w:snapToGrid w:val="0"/>
              <w:rPr>
                <w:rFonts w:ascii="標楷體" w:eastAsia="標楷體" w:hAnsi="標楷體"/>
                <w:sz w:val="32"/>
                <w:szCs w:val="32"/>
              </w:rPr>
            </w:pPr>
          </w:p>
        </w:tc>
        <w:tc>
          <w:tcPr>
            <w:tcW w:w="2339" w:type="dxa"/>
            <w:tcBorders>
              <w:top w:val="nil"/>
              <w:bottom w:val="single" w:sz="4" w:space="0" w:color="auto"/>
            </w:tcBorders>
            <w:shd w:val="clear" w:color="auto" w:fill="auto"/>
            <w:vAlign w:val="center"/>
          </w:tcPr>
          <w:p w:rsidR="00155716" w:rsidRPr="00AB0077" w:rsidRDefault="00155716" w:rsidP="002341C2">
            <w:pPr>
              <w:snapToGrid w:val="0"/>
              <w:rPr>
                <w:rFonts w:ascii="標楷體" w:eastAsia="標楷體" w:hAnsi="標楷體"/>
                <w:sz w:val="32"/>
                <w:szCs w:val="32"/>
              </w:rPr>
            </w:pPr>
          </w:p>
        </w:tc>
        <w:tc>
          <w:tcPr>
            <w:tcW w:w="2339" w:type="dxa"/>
            <w:vMerge w:val="restart"/>
            <w:tcBorders>
              <w:top w:val="nil"/>
            </w:tcBorders>
            <w:shd w:val="clear" w:color="auto" w:fill="auto"/>
            <w:vAlign w:val="center"/>
          </w:tcPr>
          <w:p w:rsidR="00155716" w:rsidRPr="00AB0077" w:rsidRDefault="00155716" w:rsidP="002341C2">
            <w:pPr>
              <w:snapToGrid w:val="0"/>
              <w:rPr>
                <w:rFonts w:ascii="標楷體" w:eastAsia="標楷體" w:hAnsi="標楷體"/>
                <w:sz w:val="32"/>
                <w:szCs w:val="32"/>
              </w:rPr>
            </w:pPr>
          </w:p>
        </w:tc>
      </w:tr>
      <w:tr w:rsidR="00155716" w:rsidRPr="00A8222D" w:rsidTr="002341C2">
        <w:trPr>
          <w:trHeight w:val="582"/>
          <w:jc w:val="center"/>
        </w:trPr>
        <w:tc>
          <w:tcPr>
            <w:tcW w:w="2339" w:type="dxa"/>
            <w:vMerge/>
            <w:shd w:val="clear" w:color="auto" w:fill="auto"/>
            <w:vAlign w:val="center"/>
          </w:tcPr>
          <w:p w:rsidR="00155716" w:rsidRPr="0039124A" w:rsidRDefault="00155716" w:rsidP="002341C2">
            <w:pPr>
              <w:snapToGrid w:val="0"/>
              <w:rPr>
                <w:rFonts w:ascii="標楷體" w:eastAsia="標楷體" w:hAnsi="標楷體"/>
                <w:color w:val="FF0000"/>
                <w:sz w:val="32"/>
                <w:szCs w:val="32"/>
              </w:rPr>
            </w:pPr>
          </w:p>
        </w:tc>
        <w:tc>
          <w:tcPr>
            <w:tcW w:w="2339" w:type="dxa"/>
            <w:tcBorders>
              <w:bottom w:val="nil"/>
            </w:tcBorders>
            <w:shd w:val="clear" w:color="auto" w:fill="auto"/>
            <w:vAlign w:val="center"/>
          </w:tcPr>
          <w:p w:rsidR="00155716" w:rsidRPr="00AB0077" w:rsidRDefault="00155716" w:rsidP="002341C2">
            <w:pPr>
              <w:snapToGrid w:val="0"/>
              <w:rPr>
                <w:rFonts w:ascii="標楷體" w:eastAsia="標楷體" w:hAnsi="標楷體"/>
                <w:sz w:val="32"/>
                <w:szCs w:val="32"/>
              </w:rPr>
            </w:pPr>
            <w:r w:rsidRPr="00AB0077">
              <w:rPr>
                <w:rFonts w:ascii="標楷體" w:eastAsia="標楷體" w:hAnsi="標楷體" w:hint="eastAsia"/>
                <w:sz w:val="32"/>
                <w:szCs w:val="32"/>
              </w:rPr>
              <w:t>教學組長</w:t>
            </w:r>
          </w:p>
        </w:tc>
        <w:tc>
          <w:tcPr>
            <w:tcW w:w="2339" w:type="dxa"/>
            <w:tcBorders>
              <w:bottom w:val="nil"/>
            </w:tcBorders>
            <w:shd w:val="clear" w:color="auto" w:fill="auto"/>
            <w:vAlign w:val="center"/>
          </w:tcPr>
          <w:p w:rsidR="00155716" w:rsidRPr="00AB0077" w:rsidRDefault="00155716" w:rsidP="002341C2">
            <w:pPr>
              <w:snapToGrid w:val="0"/>
              <w:rPr>
                <w:rFonts w:ascii="標楷體" w:eastAsia="標楷體" w:hAnsi="標楷體"/>
                <w:sz w:val="32"/>
                <w:szCs w:val="32"/>
              </w:rPr>
            </w:pPr>
            <w:r w:rsidRPr="00AB0077">
              <w:rPr>
                <w:rFonts w:ascii="標楷體" w:eastAsia="標楷體" w:hAnsi="標楷體" w:hint="eastAsia"/>
                <w:sz w:val="32"/>
                <w:szCs w:val="32"/>
              </w:rPr>
              <w:t>人事主任</w:t>
            </w:r>
          </w:p>
        </w:tc>
        <w:tc>
          <w:tcPr>
            <w:tcW w:w="2339" w:type="dxa"/>
            <w:vMerge/>
            <w:shd w:val="clear" w:color="auto" w:fill="auto"/>
            <w:vAlign w:val="center"/>
          </w:tcPr>
          <w:p w:rsidR="00155716" w:rsidRPr="0039124A" w:rsidRDefault="00155716" w:rsidP="002341C2">
            <w:pPr>
              <w:snapToGrid w:val="0"/>
              <w:rPr>
                <w:rFonts w:ascii="標楷體" w:eastAsia="標楷體" w:hAnsi="標楷體"/>
                <w:color w:val="FF0000"/>
                <w:sz w:val="32"/>
                <w:szCs w:val="32"/>
              </w:rPr>
            </w:pPr>
          </w:p>
        </w:tc>
      </w:tr>
      <w:tr w:rsidR="00155716" w:rsidRPr="00A8222D" w:rsidTr="002341C2">
        <w:trPr>
          <w:trHeight w:val="147"/>
          <w:jc w:val="center"/>
        </w:trPr>
        <w:tc>
          <w:tcPr>
            <w:tcW w:w="2339" w:type="dxa"/>
            <w:vMerge/>
            <w:shd w:val="clear" w:color="auto" w:fill="auto"/>
            <w:vAlign w:val="center"/>
          </w:tcPr>
          <w:p w:rsidR="00155716" w:rsidRPr="0039124A" w:rsidRDefault="00155716" w:rsidP="002341C2">
            <w:pPr>
              <w:snapToGrid w:val="0"/>
              <w:rPr>
                <w:rFonts w:ascii="標楷體" w:eastAsia="標楷體" w:hAnsi="標楷體"/>
                <w:color w:val="FF0000"/>
                <w:sz w:val="32"/>
                <w:szCs w:val="32"/>
              </w:rPr>
            </w:pPr>
          </w:p>
        </w:tc>
        <w:tc>
          <w:tcPr>
            <w:tcW w:w="2339" w:type="dxa"/>
            <w:tcBorders>
              <w:top w:val="nil"/>
            </w:tcBorders>
            <w:shd w:val="clear" w:color="auto" w:fill="auto"/>
            <w:vAlign w:val="center"/>
          </w:tcPr>
          <w:p w:rsidR="00155716" w:rsidRPr="0039124A" w:rsidRDefault="00155716" w:rsidP="002341C2">
            <w:pPr>
              <w:snapToGrid w:val="0"/>
              <w:rPr>
                <w:rFonts w:ascii="標楷體" w:eastAsia="標楷體" w:hAnsi="標楷體"/>
                <w:color w:val="FF0000"/>
                <w:sz w:val="32"/>
                <w:szCs w:val="32"/>
              </w:rPr>
            </w:pPr>
          </w:p>
        </w:tc>
        <w:tc>
          <w:tcPr>
            <w:tcW w:w="2339" w:type="dxa"/>
            <w:tcBorders>
              <w:top w:val="nil"/>
            </w:tcBorders>
            <w:shd w:val="clear" w:color="auto" w:fill="auto"/>
            <w:vAlign w:val="center"/>
          </w:tcPr>
          <w:p w:rsidR="00155716" w:rsidRPr="0039124A" w:rsidRDefault="00155716" w:rsidP="002341C2">
            <w:pPr>
              <w:snapToGrid w:val="0"/>
              <w:rPr>
                <w:rFonts w:ascii="標楷體" w:eastAsia="標楷體" w:hAnsi="標楷體"/>
                <w:color w:val="FF0000"/>
                <w:sz w:val="32"/>
                <w:szCs w:val="32"/>
              </w:rPr>
            </w:pPr>
          </w:p>
        </w:tc>
        <w:tc>
          <w:tcPr>
            <w:tcW w:w="2339" w:type="dxa"/>
            <w:vMerge/>
            <w:shd w:val="clear" w:color="auto" w:fill="auto"/>
            <w:vAlign w:val="center"/>
          </w:tcPr>
          <w:p w:rsidR="00155716" w:rsidRPr="0039124A" w:rsidRDefault="00155716" w:rsidP="002341C2">
            <w:pPr>
              <w:snapToGrid w:val="0"/>
              <w:rPr>
                <w:rFonts w:ascii="標楷體" w:eastAsia="標楷體" w:hAnsi="標楷體"/>
                <w:color w:val="FF0000"/>
                <w:sz w:val="32"/>
                <w:szCs w:val="32"/>
              </w:rPr>
            </w:pPr>
          </w:p>
        </w:tc>
      </w:tr>
    </w:tbl>
    <w:p w:rsidR="00155716" w:rsidRPr="00B8733D" w:rsidRDefault="00155716" w:rsidP="00155716">
      <w:pPr>
        <w:spacing w:line="440" w:lineRule="exact"/>
        <w:rPr>
          <w:rFonts w:ascii="標楷體" w:eastAsia="標楷體" w:hAnsi="標楷體"/>
          <w:color w:val="000000"/>
        </w:rPr>
      </w:pPr>
    </w:p>
    <w:p w:rsidR="00CC558A" w:rsidRDefault="00CC558A"/>
    <w:sectPr w:rsidR="00CC558A" w:rsidSect="0015571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16"/>
    <w:rsid w:val="00155716"/>
    <w:rsid w:val="00CC55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FA0D"/>
  <w15:chartTrackingRefBased/>
  <w15:docId w15:val="{86004D65-B945-4EDF-9A9A-ABC9018D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716"/>
    <w:pPr>
      <w:spacing w:after="120" w:line="240" w:lineRule="atLeast"/>
      <w:jc w:val="center"/>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5716"/>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dc:creator>
  <cp:keywords/>
  <dc:description/>
  <cp:lastModifiedBy>jimmy</cp:lastModifiedBy>
  <cp:revision>1</cp:revision>
  <dcterms:created xsi:type="dcterms:W3CDTF">2021-05-24T07:11:00Z</dcterms:created>
  <dcterms:modified xsi:type="dcterms:W3CDTF">2021-05-24T07:11:00Z</dcterms:modified>
</cp:coreProperties>
</file>